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B4DF" w14:textId="6A7C7351" w:rsidR="00137E38" w:rsidRDefault="00137E38" w:rsidP="00E12D0F">
      <w:pPr>
        <w:spacing w:line="240" w:lineRule="auto"/>
        <w:jc w:val="both"/>
      </w:pPr>
      <w:r>
        <w:t>In esecuzione del Decreto del Direttore Generale n°</w:t>
      </w:r>
      <w:r w:rsidR="00934066">
        <w:t xml:space="preserve"> 351</w:t>
      </w:r>
      <w:r>
        <w:t xml:space="preserve"> del </w:t>
      </w:r>
      <w:r w:rsidR="00934066">
        <w:t xml:space="preserve">14/07/2022 </w:t>
      </w:r>
      <w:r>
        <w:t xml:space="preserve">è indetto: </w:t>
      </w:r>
    </w:p>
    <w:p w14:paraId="1C69A310" w14:textId="0F59E773" w:rsidR="00137E38" w:rsidRDefault="00137E38" w:rsidP="00E12D0F">
      <w:pPr>
        <w:spacing w:line="240" w:lineRule="auto"/>
        <w:jc w:val="both"/>
      </w:pPr>
      <w:r>
        <w:t xml:space="preserve">(pubblicazione: BURL del </w:t>
      </w:r>
      <w:r w:rsidR="00934066">
        <w:t>27/07/2022</w:t>
      </w:r>
      <w:r>
        <w:t xml:space="preserve"> - scadenza: </w:t>
      </w:r>
      <w:r w:rsidR="00934066">
        <w:t>26/08/2022</w:t>
      </w:r>
      <w:r w:rsidRPr="0040001D">
        <w:t xml:space="preserve"> ore 12</w:t>
      </w:r>
      <w:r w:rsidR="00934066">
        <w:t>:</w:t>
      </w:r>
      <w:r w:rsidRPr="0040001D">
        <w:t>00</w:t>
      </w:r>
      <w:r>
        <w:t xml:space="preserve">) </w:t>
      </w:r>
    </w:p>
    <w:p w14:paraId="16B756E0" w14:textId="77777777" w:rsidR="00137E38" w:rsidRPr="00137E38" w:rsidRDefault="00137E38" w:rsidP="00E12D0F">
      <w:pPr>
        <w:spacing w:line="240" w:lineRule="auto"/>
        <w:jc w:val="both"/>
        <w:rPr>
          <w:color w:val="2E74B5" w:themeColor="accent5" w:themeShade="BF"/>
        </w:rPr>
      </w:pPr>
    </w:p>
    <w:p w14:paraId="7227074B" w14:textId="0F86264F" w:rsidR="00137E38" w:rsidRPr="00E60196" w:rsidRDefault="00137E38" w:rsidP="00E12D0F">
      <w:pPr>
        <w:spacing w:line="240" w:lineRule="auto"/>
        <w:jc w:val="both"/>
        <w:rPr>
          <w:b/>
          <w:bCs/>
          <w:caps/>
          <w:color w:val="009900"/>
        </w:rPr>
      </w:pPr>
      <w:r w:rsidRPr="00E60196">
        <w:rPr>
          <w:b/>
          <w:bCs/>
          <w:color w:val="009900"/>
        </w:rPr>
        <w:t xml:space="preserve">AVVISO PUBBLICO, PER TITOLI E COLLOQUIO, PER LA PREDISPOSIZIONE DI UNA GRADUATORIA DA UTILIZZARE PER IL CONFERIMENTO DI INCARICHI A TEMPO DETERMINATO DI COLLABORATORE TECNICO PROFESSIONALE – CAT. D, </w:t>
      </w:r>
      <w:r w:rsidR="00CF6EFA" w:rsidRPr="00E60196">
        <w:rPr>
          <w:b/>
          <w:bCs/>
          <w:caps/>
          <w:color w:val="009900"/>
        </w:rPr>
        <w:t>per le attività tecniche inerenti</w:t>
      </w:r>
      <w:r w:rsidR="00A3281A" w:rsidRPr="00E60196">
        <w:rPr>
          <w:b/>
          <w:bCs/>
          <w:caps/>
          <w:color w:val="009900"/>
        </w:rPr>
        <w:t xml:space="preserve"> </w:t>
      </w:r>
      <w:proofErr w:type="gramStart"/>
      <w:r w:rsidR="00542E8A" w:rsidRPr="00E60196">
        <w:rPr>
          <w:b/>
          <w:bCs/>
          <w:caps/>
          <w:color w:val="009900"/>
        </w:rPr>
        <w:t>I</w:t>
      </w:r>
      <w:proofErr w:type="gramEnd"/>
      <w:r w:rsidR="00542E8A" w:rsidRPr="00E60196">
        <w:rPr>
          <w:b/>
          <w:bCs/>
          <w:caps/>
          <w:color w:val="009900"/>
        </w:rPr>
        <w:t xml:space="preserve"> </w:t>
      </w:r>
      <w:r w:rsidR="00CF6EFA" w:rsidRPr="00E60196">
        <w:rPr>
          <w:b/>
          <w:bCs/>
          <w:caps/>
          <w:color w:val="009900"/>
        </w:rPr>
        <w:t>monitoraggi ambientali</w:t>
      </w:r>
      <w:r w:rsidR="00A3281A" w:rsidRPr="00E60196">
        <w:rPr>
          <w:b/>
          <w:bCs/>
          <w:caps/>
          <w:color w:val="009900"/>
        </w:rPr>
        <w:t xml:space="preserve">, </w:t>
      </w:r>
      <w:r w:rsidR="00542E8A" w:rsidRPr="00E60196">
        <w:rPr>
          <w:b/>
          <w:bCs/>
          <w:caps/>
          <w:color w:val="009900"/>
        </w:rPr>
        <w:t xml:space="preserve">la </w:t>
      </w:r>
      <w:r w:rsidR="00A3281A" w:rsidRPr="00E60196">
        <w:rPr>
          <w:b/>
          <w:bCs/>
          <w:caps/>
          <w:color w:val="009900"/>
        </w:rPr>
        <w:t xml:space="preserve">MODELLISTICA E </w:t>
      </w:r>
      <w:r w:rsidR="00542E8A" w:rsidRPr="00E60196">
        <w:rPr>
          <w:b/>
          <w:bCs/>
          <w:caps/>
          <w:color w:val="009900"/>
        </w:rPr>
        <w:t xml:space="preserve">gli </w:t>
      </w:r>
      <w:r w:rsidR="00A3281A" w:rsidRPr="00E60196">
        <w:rPr>
          <w:b/>
          <w:bCs/>
          <w:caps/>
          <w:color w:val="009900"/>
        </w:rPr>
        <w:t xml:space="preserve">INVENTARI </w:t>
      </w:r>
      <w:bookmarkStart w:id="0" w:name="_Hlk97539425"/>
      <w:r w:rsidR="00542E8A" w:rsidRPr="00E60196">
        <w:rPr>
          <w:b/>
          <w:bCs/>
          <w:caps/>
          <w:color w:val="009900"/>
        </w:rPr>
        <w:t xml:space="preserve">delle emissioni in atmosfera </w:t>
      </w:r>
      <w:bookmarkEnd w:id="0"/>
      <w:r w:rsidR="00FE7743" w:rsidRPr="00E60196">
        <w:rPr>
          <w:b/>
          <w:bCs/>
          <w:caps/>
          <w:color w:val="009900"/>
        </w:rPr>
        <w:t>NELL’AMBITO</w:t>
      </w:r>
      <w:r w:rsidR="00542E8A" w:rsidRPr="00E60196">
        <w:rPr>
          <w:b/>
          <w:bCs/>
          <w:caps/>
          <w:color w:val="009900"/>
        </w:rPr>
        <w:t xml:space="preserve"> di</w:t>
      </w:r>
      <w:r w:rsidR="00CF6EFA" w:rsidRPr="00E60196">
        <w:rPr>
          <w:b/>
          <w:bCs/>
          <w:caps/>
          <w:color w:val="009900"/>
        </w:rPr>
        <w:t xml:space="preserve"> progetti specifici di ARPA Lombardia in materia di qualità dell’aria.</w:t>
      </w:r>
    </w:p>
    <w:p w14:paraId="02EFEAE3" w14:textId="77777777" w:rsidR="00CF6EFA" w:rsidRPr="00CF6EFA" w:rsidRDefault="00CF6EFA" w:rsidP="00E12D0F">
      <w:pPr>
        <w:spacing w:line="240" w:lineRule="auto"/>
        <w:jc w:val="both"/>
        <w:rPr>
          <w:caps/>
          <w:color w:val="2E74B5" w:themeColor="accent5" w:themeShade="BF"/>
        </w:rPr>
      </w:pPr>
    </w:p>
    <w:p w14:paraId="0B4ECA74" w14:textId="4159FA60" w:rsidR="00137E38" w:rsidRDefault="00137E38" w:rsidP="00E12D0F">
      <w:pPr>
        <w:spacing w:line="240" w:lineRule="auto"/>
        <w:jc w:val="both"/>
      </w:pPr>
      <w:r>
        <w:t xml:space="preserve">In applicazione dell’art. 4, comma 3, del vigente Regolamento per l‘accesso agli impieghi presso ARPA della Lombardia, è indetta una procedura selettiva pubblica, per titoli e colloquio, per la predisposizione di una graduatoria per il conferimento di incarichi a tempo determinato per il profilo di Collaboratore Tecnico Professionale, </w:t>
      </w:r>
      <w:proofErr w:type="spellStart"/>
      <w:r>
        <w:t>cat</w:t>
      </w:r>
      <w:proofErr w:type="spellEnd"/>
      <w:r>
        <w:t xml:space="preserve">. D, CCNL dell’area del Comparto del Servizio Sanitario Nazionale, per lo svolgimento di attività </w:t>
      </w:r>
      <w:r w:rsidRPr="00A3281A">
        <w:t xml:space="preserve">tecniche </w:t>
      </w:r>
      <w:r w:rsidR="00FE7743">
        <w:t xml:space="preserve">inerenti </w:t>
      </w:r>
      <w:proofErr w:type="gramStart"/>
      <w:r w:rsidR="00A3281A" w:rsidRPr="00A3281A">
        <w:t>i</w:t>
      </w:r>
      <w:proofErr w:type="gramEnd"/>
      <w:r w:rsidR="00CA29F3" w:rsidRPr="00A3281A">
        <w:t xml:space="preserve"> monitoraggi ambientali</w:t>
      </w:r>
      <w:r w:rsidR="00A3281A" w:rsidRPr="00A3281A">
        <w:t xml:space="preserve">, la modellistica e </w:t>
      </w:r>
      <w:r w:rsidR="00FE7743">
        <w:t xml:space="preserve">gli </w:t>
      </w:r>
      <w:r w:rsidR="00A3281A" w:rsidRPr="00A3281A">
        <w:t>inventari</w:t>
      </w:r>
      <w:r w:rsidR="00FE7743">
        <w:t xml:space="preserve"> </w:t>
      </w:r>
      <w:r w:rsidR="00FE7743" w:rsidRPr="00FE7743">
        <w:t>delle emissioni in atmosfera</w:t>
      </w:r>
      <w:r w:rsidR="00A3281A" w:rsidRPr="00A3281A">
        <w:t>,</w:t>
      </w:r>
      <w:r w:rsidR="00CA29F3" w:rsidRPr="00A3281A">
        <w:t xml:space="preserve"> </w:t>
      </w:r>
      <w:r w:rsidR="00FE7743">
        <w:t>nell’ambito di</w:t>
      </w:r>
      <w:r w:rsidR="00CA29F3" w:rsidRPr="00A3281A">
        <w:t xml:space="preserve"> progetti specifici di ARPA Lombardia in materia di qualità dell’aria</w:t>
      </w:r>
      <w:r w:rsidR="0040001D" w:rsidRPr="00A3281A">
        <w:t>.</w:t>
      </w:r>
    </w:p>
    <w:p w14:paraId="2EB5D3FE" w14:textId="77777777" w:rsidR="00137E38" w:rsidRPr="00137E38" w:rsidRDefault="00137E38" w:rsidP="00E12D0F">
      <w:pPr>
        <w:spacing w:line="240" w:lineRule="auto"/>
        <w:jc w:val="both"/>
        <w:rPr>
          <w:b/>
          <w:bCs/>
        </w:rPr>
      </w:pPr>
      <w:r w:rsidRPr="00137E38">
        <w:rPr>
          <w:b/>
          <w:bCs/>
        </w:rPr>
        <w:t xml:space="preserve">REQUISITI GENERALI DI AMMISSIONE </w:t>
      </w:r>
    </w:p>
    <w:p w14:paraId="617CBB37" w14:textId="77777777" w:rsidR="00137E38" w:rsidRDefault="00137E38" w:rsidP="00E12D0F">
      <w:pPr>
        <w:spacing w:line="240" w:lineRule="auto"/>
        <w:jc w:val="both"/>
      </w:pPr>
      <w:r>
        <w:t xml:space="preserve">Possono partecipare al concorso coloro che posseggano i seguenti requisiti generali di ammissione: </w:t>
      </w:r>
    </w:p>
    <w:p w14:paraId="3B1202E2" w14:textId="77777777" w:rsidR="00137E38" w:rsidRDefault="00137E38" w:rsidP="00E12D0F">
      <w:pPr>
        <w:spacing w:line="240" w:lineRule="auto"/>
        <w:jc w:val="both"/>
      </w:pPr>
      <w:r>
        <w:t xml:space="preserve">a) cittadinanza italiana, salve le equiparazioni stabilite dalle leggi vigenti, ovvero cittadinanza di Stato membro dell’Unione Europea, ovvero coloro che si trovano nelle condizioni di cui all’art. 38, commi 1 e 3 bis del D. Lgs 165/01. L’equiparazione dei titoli di studio è effettuata in base alle vigenti disposizioni di legge e regolamentari. I candidati devono altresì godere dei diritti civili e politici anche negli Stati di appartenenza o provenienza; </w:t>
      </w:r>
    </w:p>
    <w:p w14:paraId="11F17EC1" w14:textId="77777777" w:rsidR="00137E38" w:rsidRDefault="00137E38" w:rsidP="00E12D0F">
      <w:pPr>
        <w:spacing w:line="240" w:lineRule="auto"/>
        <w:jc w:val="both"/>
      </w:pPr>
      <w:r>
        <w:t xml:space="preserve">b) idoneità fisica all’impiego. L’accertamento dell’idoneità fisica all’impiego è effettuato a cura dell’Agenzia; c) non essere esclusi dall’elettorato politico attivo; </w:t>
      </w:r>
    </w:p>
    <w:p w14:paraId="0D58172C" w14:textId="77777777" w:rsidR="00137E38" w:rsidRDefault="00137E38" w:rsidP="00E12D0F">
      <w:pPr>
        <w:spacing w:line="240" w:lineRule="auto"/>
        <w:jc w:val="both"/>
      </w:pPr>
      <w:r>
        <w:t xml:space="preserve">d) non aver riportato condanne penali incompatibili con lo status di pubblico dipendente; </w:t>
      </w:r>
    </w:p>
    <w:p w14:paraId="7B3C84F7" w14:textId="5BB6FC10" w:rsidR="00137E38" w:rsidRDefault="00137E38" w:rsidP="00E12D0F">
      <w:pPr>
        <w:spacing w:line="240" w:lineRule="auto"/>
        <w:jc w:val="both"/>
      </w:pPr>
      <w:r>
        <w:t xml:space="preserve">e) non essere stati destituiti dall’impiego, dichiarati decaduti, dispensati ovvero licenziati disciplinarmente da una pubblica amministrazione per persistente </w:t>
      </w:r>
      <w:proofErr w:type="gramStart"/>
      <w:r>
        <w:t>insufficiente  rendimento</w:t>
      </w:r>
      <w:proofErr w:type="gramEnd"/>
      <w:r>
        <w:t xml:space="preserve">, né essere stati dichiarati decaduti da altro impiego pubblico per aver conseguito l’impiego mediante la produzione di documenti falsi o viziati da invalidità insanabile o aver rilasciato dichiarazioni sostitutive di atti o fatti, false. </w:t>
      </w:r>
    </w:p>
    <w:p w14:paraId="1E098D83" w14:textId="77777777" w:rsidR="00017E85" w:rsidRDefault="00017E85" w:rsidP="00E12D0F">
      <w:pPr>
        <w:spacing w:line="240" w:lineRule="auto"/>
        <w:jc w:val="both"/>
      </w:pPr>
    </w:p>
    <w:p w14:paraId="54FEDAFC" w14:textId="77777777" w:rsidR="00137E38" w:rsidRDefault="00137E38" w:rsidP="00E12D0F">
      <w:pPr>
        <w:spacing w:line="240" w:lineRule="auto"/>
        <w:jc w:val="both"/>
        <w:rPr>
          <w:b/>
          <w:bCs/>
        </w:rPr>
      </w:pPr>
      <w:r w:rsidRPr="00137E38">
        <w:rPr>
          <w:b/>
          <w:bCs/>
        </w:rPr>
        <w:t xml:space="preserve">REQUISITI SPECIFICI DI AMMISSIONE </w:t>
      </w:r>
    </w:p>
    <w:p w14:paraId="08F77938" w14:textId="77777777" w:rsidR="00137E38" w:rsidRPr="00137E38" w:rsidRDefault="00137E38" w:rsidP="00E12D0F">
      <w:pPr>
        <w:spacing w:line="240" w:lineRule="auto"/>
        <w:jc w:val="both"/>
        <w:rPr>
          <w:b/>
          <w:bCs/>
        </w:rPr>
      </w:pPr>
      <w:r w:rsidRPr="00137E38">
        <w:rPr>
          <w:b/>
          <w:bCs/>
        </w:rPr>
        <w:t xml:space="preserve">I requisiti specifici di ammissione sono i seguenti: </w:t>
      </w:r>
    </w:p>
    <w:p w14:paraId="17C612C4" w14:textId="77777777" w:rsidR="00137E38" w:rsidRDefault="00137E38" w:rsidP="00E12D0F">
      <w:pPr>
        <w:spacing w:line="240" w:lineRule="auto"/>
        <w:jc w:val="both"/>
      </w:pPr>
      <w:r>
        <w:t xml:space="preserve">1) </w:t>
      </w:r>
      <w:r w:rsidRPr="00137E38">
        <w:rPr>
          <w:b/>
          <w:bCs/>
        </w:rPr>
        <w:t>Possesso di uno dei seguenti titoli di studio o titoli equipollenti:</w:t>
      </w:r>
      <w:r>
        <w:t xml:space="preserve"> </w:t>
      </w:r>
    </w:p>
    <w:p w14:paraId="0F7E87A2" w14:textId="10090A85" w:rsidR="00137E38" w:rsidRPr="00954BC9" w:rsidRDefault="00137E38" w:rsidP="00FA3EC9">
      <w:pPr>
        <w:spacing w:after="0" w:line="240" w:lineRule="auto"/>
        <w:jc w:val="both"/>
        <w:rPr>
          <w:b/>
          <w:bCs/>
          <w:u w:val="single"/>
        </w:rPr>
      </w:pPr>
      <w:bookmarkStart w:id="1" w:name="_Hlk108545695"/>
      <w:r w:rsidRPr="00954BC9">
        <w:rPr>
          <w:b/>
          <w:bCs/>
          <w:u w:val="single"/>
        </w:rPr>
        <w:t xml:space="preserve">Laurea triennale delle seguenti classi: </w:t>
      </w:r>
    </w:p>
    <w:p w14:paraId="22713427" w14:textId="7AFACBE8" w:rsidR="00F41BAF" w:rsidRPr="00954BC9" w:rsidRDefault="00137E38" w:rsidP="00FA3EC9">
      <w:pPr>
        <w:spacing w:after="0" w:line="240" w:lineRule="auto"/>
        <w:jc w:val="both"/>
      </w:pPr>
      <w:r w:rsidRPr="00954BC9">
        <w:t xml:space="preserve">− L-07 Ingegneria </w:t>
      </w:r>
      <w:r w:rsidR="00FC745E" w:rsidRPr="00954BC9">
        <w:t>Civile e Ambientale</w:t>
      </w:r>
    </w:p>
    <w:p w14:paraId="1A039718" w14:textId="3534A640" w:rsidR="004268AC" w:rsidRPr="00954BC9" w:rsidRDefault="00137E38" w:rsidP="00FA3EC9">
      <w:pPr>
        <w:spacing w:after="0" w:line="240" w:lineRule="auto"/>
        <w:jc w:val="both"/>
      </w:pPr>
      <w:r w:rsidRPr="00954BC9">
        <w:t xml:space="preserve">− L-32 Scienze e tecnologie per l’ambiente e la natura </w:t>
      </w:r>
    </w:p>
    <w:p w14:paraId="450CF099" w14:textId="4C00787A" w:rsidR="004268AC" w:rsidRPr="00954BC9" w:rsidRDefault="004268AC" w:rsidP="00FA3EC9">
      <w:pPr>
        <w:spacing w:after="0" w:line="240" w:lineRule="auto"/>
        <w:jc w:val="both"/>
      </w:pPr>
      <w:r w:rsidRPr="00954BC9">
        <w:t xml:space="preserve">- L-30 Scienze e Tecnologie Fisiche </w:t>
      </w:r>
    </w:p>
    <w:p w14:paraId="1FD1F6FC" w14:textId="0E6F8E61" w:rsidR="004268AC" w:rsidRPr="00954BC9" w:rsidRDefault="004268AC" w:rsidP="00FA3EC9">
      <w:pPr>
        <w:spacing w:after="0" w:line="240" w:lineRule="auto"/>
        <w:jc w:val="both"/>
      </w:pPr>
      <w:r w:rsidRPr="00954BC9">
        <w:t>- L-27 Scienze e Tecnologie Chimiche</w:t>
      </w:r>
    </w:p>
    <w:bookmarkEnd w:id="1"/>
    <w:p w14:paraId="3FDAB98B" w14:textId="77777777" w:rsidR="004268AC" w:rsidRPr="00954BC9" w:rsidRDefault="004268AC" w:rsidP="00E12D0F">
      <w:pPr>
        <w:spacing w:line="240" w:lineRule="auto"/>
        <w:jc w:val="both"/>
      </w:pPr>
    </w:p>
    <w:p w14:paraId="449FC357" w14:textId="16C823C0" w:rsidR="004268AC" w:rsidRPr="00954BC9" w:rsidRDefault="00137E38" w:rsidP="00E12D0F">
      <w:pPr>
        <w:spacing w:line="240" w:lineRule="auto"/>
        <w:jc w:val="both"/>
      </w:pPr>
      <w:r w:rsidRPr="00954BC9">
        <w:t xml:space="preserve">oppure </w:t>
      </w:r>
    </w:p>
    <w:p w14:paraId="5AF9B853" w14:textId="45E54A63" w:rsidR="00F41BAF" w:rsidRPr="00FA3EC9" w:rsidRDefault="00137E38" w:rsidP="00FA3EC9">
      <w:pPr>
        <w:spacing w:after="0" w:line="240" w:lineRule="auto"/>
        <w:jc w:val="both"/>
        <w:rPr>
          <w:b/>
          <w:bCs/>
          <w:u w:val="single"/>
        </w:rPr>
      </w:pPr>
      <w:bookmarkStart w:id="2" w:name="_Hlk108545749"/>
      <w:r w:rsidRPr="00FA3EC9">
        <w:rPr>
          <w:b/>
          <w:bCs/>
          <w:u w:val="single"/>
        </w:rPr>
        <w:t xml:space="preserve">Laurea magistrale/specialistica/V.O. in una delle seguenti classi: </w:t>
      </w:r>
    </w:p>
    <w:p w14:paraId="3767295A" w14:textId="77777777" w:rsidR="00F41BAF" w:rsidRPr="00954BC9" w:rsidRDefault="00137E38" w:rsidP="00FA3EC9">
      <w:pPr>
        <w:spacing w:after="0" w:line="240" w:lineRule="auto"/>
        <w:jc w:val="both"/>
      </w:pPr>
      <w:r w:rsidRPr="00954BC9">
        <w:t xml:space="preserve">− LM-35 Ingegneria per l’ambiente e il territorio </w:t>
      </w:r>
    </w:p>
    <w:p w14:paraId="1CB63095" w14:textId="77777777" w:rsidR="00CF21F3" w:rsidRPr="00954BC9" w:rsidRDefault="00137E38" w:rsidP="00FA3EC9">
      <w:pPr>
        <w:spacing w:after="0" w:line="240" w:lineRule="auto"/>
        <w:jc w:val="both"/>
      </w:pPr>
      <w:r w:rsidRPr="00954BC9">
        <w:lastRenderedPageBreak/>
        <w:t xml:space="preserve">− LM-75 Scienze e Tecnologie per l'Ambiente e il Territorio </w:t>
      </w:r>
    </w:p>
    <w:p w14:paraId="0A45DA3D" w14:textId="3A61EAE3" w:rsidR="00CF21F3" w:rsidRPr="00954BC9" w:rsidRDefault="00CF21F3" w:rsidP="00FA3EC9">
      <w:pPr>
        <w:spacing w:after="0" w:line="240" w:lineRule="auto"/>
        <w:jc w:val="both"/>
      </w:pPr>
      <w:r w:rsidRPr="00954BC9">
        <w:t xml:space="preserve">- LM-17 Fisica </w:t>
      </w:r>
    </w:p>
    <w:p w14:paraId="5BBAF134" w14:textId="7488AD01" w:rsidR="00CF21F3" w:rsidRPr="003E2A1A" w:rsidRDefault="00CF21F3" w:rsidP="00FA3EC9">
      <w:pPr>
        <w:spacing w:after="0" w:line="240" w:lineRule="auto"/>
        <w:jc w:val="both"/>
      </w:pPr>
      <w:r w:rsidRPr="00954BC9">
        <w:t>- LM -54 Chimica</w:t>
      </w:r>
      <w:r w:rsidRPr="003E2A1A">
        <w:t xml:space="preserve"> </w:t>
      </w:r>
    </w:p>
    <w:bookmarkEnd w:id="2"/>
    <w:p w14:paraId="5C32F367" w14:textId="77777777" w:rsidR="00CF21F3" w:rsidRPr="003E2A1A" w:rsidRDefault="00CF21F3" w:rsidP="00E12D0F">
      <w:pPr>
        <w:spacing w:line="240" w:lineRule="auto"/>
        <w:jc w:val="both"/>
      </w:pPr>
    </w:p>
    <w:p w14:paraId="1DF13A7A" w14:textId="0297D571" w:rsidR="00F41BAF" w:rsidRPr="003E2A1A" w:rsidRDefault="00137E38" w:rsidP="00E12D0F">
      <w:pPr>
        <w:spacing w:line="240" w:lineRule="auto"/>
        <w:jc w:val="both"/>
      </w:pPr>
      <w:r w:rsidRPr="003E2A1A">
        <w:t xml:space="preserve">Le informazioni relative alle equipollenze/equiparazioni sono reperibili al link ministeriale del MIUR: </w:t>
      </w:r>
      <w:hyperlink r:id="rId5" w:history="1">
        <w:r w:rsidR="00F41BAF" w:rsidRPr="003E2A1A">
          <w:rPr>
            <w:rStyle w:val="Collegamentoipertestuale"/>
          </w:rPr>
          <w:t>www.miur.gov.it</w:t>
        </w:r>
      </w:hyperlink>
      <w:r w:rsidRPr="003E2A1A">
        <w:t xml:space="preserve"> </w:t>
      </w:r>
    </w:p>
    <w:p w14:paraId="15E3F478" w14:textId="77777777" w:rsidR="00EE2C9B" w:rsidRPr="003E2A1A" w:rsidRDefault="00EE2C9B" w:rsidP="00E12D0F">
      <w:pPr>
        <w:spacing w:line="240" w:lineRule="auto"/>
        <w:jc w:val="both"/>
      </w:pPr>
    </w:p>
    <w:p w14:paraId="22247738" w14:textId="77777777" w:rsidR="00F41BAF" w:rsidRDefault="00137E38" w:rsidP="00E12D0F">
      <w:pPr>
        <w:spacing w:line="240" w:lineRule="auto"/>
        <w:jc w:val="both"/>
      </w:pPr>
      <w:r w:rsidRPr="003E2A1A">
        <w:rPr>
          <w:b/>
          <w:bCs/>
        </w:rPr>
        <w:t xml:space="preserve">2) Patente di guida </w:t>
      </w:r>
      <w:proofErr w:type="spellStart"/>
      <w:r w:rsidRPr="003E2A1A">
        <w:rPr>
          <w:b/>
          <w:bCs/>
        </w:rPr>
        <w:t>cat</w:t>
      </w:r>
      <w:proofErr w:type="spellEnd"/>
      <w:r w:rsidRPr="003E2A1A">
        <w:rPr>
          <w:b/>
          <w:bCs/>
        </w:rPr>
        <w:t>. B o superiore</w:t>
      </w:r>
      <w:r>
        <w:t xml:space="preserve"> </w:t>
      </w:r>
    </w:p>
    <w:p w14:paraId="19CFB087" w14:textId="77777777" w:rsidR="00F41BAF" w:rsidRDefault="00137E38" w:rsidP="00E12D0F">
      <w:pPr>
        <w:spacing w:line="240" w:lineRule="auto"/>
        <w:jc w:val="both"/>
      </w:pPr>
      <w:r>
        <w:t xml:space="preserve">Tutti i requisiti, generali e specifici, di ammissione devono essere posseduti alla data di scadenza del termine stabilito per la presentazione delle domande di partecipazione al presente avviso pubblico. </w:t>
      </w:r>
    </w:p>
    <w:p w14:paraId="459CC142" w14:textId="77777777" w:rsidR="00F41BAF" w:rsidRDefault="00F41BAF" w:rsidP="00E12D0F">
      <w:pPr>
        <w:spacing w:line="240" w:lineRule="auto"/>
        <w:jc w:val="both"/>
      </w:pPr>
    </w:p>
    <w:p w14:paraId="4A2EE26A" w14:textId="77777777" w:rsidR="00437782" w:rsidRDefault="00137E38" w:rsidP="00E12D0F">
      <w:pPr>
        <w:spacing w:line="240" w:lineRule="auto"/>
        <w:jc w:val="both"/>
        <w:rPr>
          <w:b/>
          <w:bCs/>
        </w:rPr>
      </w:pPr>
      <w:r w:rsidRPr="00F41BAF">
        <w:rPr>
          <w:b/>
          <w:bCs/>
        </w:rPr>
        <w:t>SARA’ OGGETTO DI VALUTAZIONE LA SEGUENTE ESPERIENZA E COMPETENZA SPECIFICA:</w:t>
      </w:r>
    </w:p>
    <w:p w14:paraId="3620008C" w14:textId="26112DF5" w:rsidR="00DC2685" w:rsidRPr="00954BC9" w:rsidRDefault="003E2A1A" w:rsidP="00E12D0F">
      <w:pPr>
        <w:spacing w:line="240" w:lineRule="auto"/>
        <w:jc w:val="both"/>
      </w:pPr>
      <w:r w:rsidRPr="003E2A1A">
        <w:t>C</w:t>
      </w:r>
      <w:r w:rsidR="00137E38" w:rsidRPr="003E2A1A">
        <w:t>onoscenza e/o esperienza nel</w:t>
      </w:r>
      <w:r w:rsidR="00DC2685" w:rsidRPr="003E2A1A">
        <w:t xml:space="preserve"> campo della qualità dell’aria</w:t>
      </w:r>
      <w:r w:rsidRPr="003E2A1A">
        <w:t xml:space="preserve">, </w:t>
      </w:r>
      <w:r w:rsidRPr="00954BC9">
        <w:t>sia nell’ambito delle tecniche di monitoraggio e analisi delle matrici aeriformi</w:t>
      </w:r>
      <w:r w:rsidR="00082B0C" w:rsidRPr="00954BC9">
        <w:t xml:space="preserve">, sia </w:t>
      </w:r>
      <w:r w:rsidR="00EE2C9B" w:rsidRPr="00954BC9">
        <w:t>nella</w:t>
      </w:r>
      <w:r w:rsidR="00137E38" w:rsidRPr="00954BC9">
        <w:t xml:space="preserve"> </w:t>
      </w:r>
      <w:r w:rsidR="00EE2C9B" w:rsidRPr="00954BC9">
        <w:t>gestione, sviluppo, progettazione di applicativi/banche dati in campo ambientale, modelli matematici di stima, elaborazione e analisi di dati strutturati a supporto alla definizione di scenari in campo energetico, emissivo e di qualità dell’aria.</w:t>
      </w:r>
    </w:p>
    <w:p w14:paraId="6D29477D" w14:textId="77777777" w:rsidR="00F41BAF" w:rsidRPr="00954BC9" w:rsidRDefault="00137E38" w:rsidP="00E12D0F">
      <w:pPr>
        <w:spacing w:line="240" w:lineRule="auto"/>
        <w:jc w:val="both"/>
        <w:rPr>
          <w:b/>
          <w:bCs/>
        </w:rPr>
      </w:pPr>
      <w:r w:rsidRPr="00954BC9">
        <w:rPr>
          <w:b/>
          <w:bCs/>
        </w:rPr>
        <w:t xml:space="preserve">ATTIVITA’ DA SVOLGERE: </w:t>
      </w:r>
    </w:p>
    <w:p w14:paraId="303EAE35" w14:textId="77777777" w:rsidR="00402F25" w:rsidRPr="00954BC9" w:rsidRDefault="00137E38" w:rsidP="00E12D0F">
      <w:pPr>
        <w:spacing w:line="240" w:lineRule="auto"/>
        <w:jc w:val="both"/>
      </w:pPr>
      <w:r w:rsidRPr="00954BC9">
        <w:t>L’incarico</w:t>
      </w:r>
      <w:r w:rsidR="003E2A1A" w:rsidRPr="00954BC9">
        <w:t xml:space="preserve"> è</w:t>
      </w:r>
      <w:r w:rsidRPr="00954BC9">
        <w:t xml:space="preserve"> strettamente connesso alla realizzazione di specifici programmi di attività</w:t>
      </w:r>
      <w:r w:rsidR="003E2A1A" w:rsidRPr="00954BC9">
        <w:t xml:space="preserve"> e può</w:t>
      </w:r>
      <w:r w:rsidRPr="00954BC9">
        <w:t xml:space="preserve"> prevede</w:t>
      </w:r>
      <w:r w:rsidR="003E2A1A" w:rsidRPr="00954BC9">
        <w:t>re</w:t>
      </w:r>
      <w:r w:rsidR="00402F25" w:rsidRPr="00954BC9">
        <w:t>:</w:t>
      </w:r>
    </w:p>
    <w:p w14:paraId="3C03142E" w14:textId="77777777" w:rsidR="00402F25" w:rsidRPr="00954BC9" w:rsidRDefault="00402F25" w:rsidP="00402F25">
      <w:pPr>
        <w:pStyle w:val="Paragrafoelenco"/>
        <w:numPr>
          <w:ilvl w:val="0"/>
          <w:numId w:val="1"/>
        </w:numPr>
        <w:spacing w:line="240" w:lineRule="auto"/>
        <w:jc w:val="both"/>
      </w:pPr>
      <w:r w:rsidRPr="00954BC9">
        <w:t xml:space="preserve">sia </w:t>
      </w:r>
      <w:r w:rsidR="00137E38" w:rsidRPr="00954BC9">
        <w:t xml:space="preserve">la </w:t>
      </w:r>
      <w:r w:rsidR="00EE2C9B" w:rsidRPr="00954BC9">
        <w:t xml:space="preserve">preparazione e analisi dei campioni provenienti dai monitoraggi pianificati, </w:t>
      </w:r>
      <w:r w:rsidR="003E2A1A" w:rsidRPr="00954BC9">
        <w:t xml:space="preserve">il </w:t>
      </w:r>
      <w:r w:rsidR="00EE2C9B" w:rsidRPr="00954BC9">
        <w:t>supporto nella fase di monitoraggio e gestione della strumentazione</w:t>
      </w:r>
      <w:r w:rsidR="00103BF9" w:rsidRPr="00954BC9">
        <w:t>,</w:t>
      </w:r>
      <w:r w:rsidR="003E2A1A" w:rsidRPr="00954BC9">
        <w:t xml:space="preserve"> il</w:t>
      </w:r>
      <w:r w:rsidR="00EE2C9B" w:rsidRPr="00954BC9">
        <w:t xml:space="preserve"> supporto nella fase di elaborazione dei dati prodotti e nella stesura dei relativi report; </w:t>
      </w:r>
    </w:p>
    <w:p w14:paraId="05FEB9C2" w14:textId="254DFD81" w:rsidR="00D90BD7" w:rsidRPr="00954BC9" w:rsidRDefault="003E2A1A" w:rsidP="00402F25">
      <w:pPr>
        <w:pStyle w:val="Paragrafoelenco"/>
        <w:numPr>
          <w:ilvl w:val="0"/>
          <w:numId w:val="1"/>
        </w:numPr>
        <w:spacing w:line="240" w:lineRule="auto"/>
        <w:jc w:val="both"/>
      </w:pPr>
      <w:r w:rsidRPr="00954BC9">
        <w:t xml:space="preserve">sia la </w:t>
      </w:r>
      <w:r w:rsidR="00EE2C9B" w:rsidRPr="00954BC9">
        <w:t>gestione, sviluppo, progettazione di applicativi/banche dati in campo ambientale, modelli matematici di stima, elaborazione e analisi di dati strutturati a supporto alla definizione di scenari in campo energetico, emissivo e di qualità dell’aria.</w:t>
      </w:r>
    </w:p>
    <w:p w14:paraId="0A195F55" w14:textId="4173793C" w:rsidR="00F41BAF" w:rsidRDefault="00137E38" w:rsidP="00E12D0F">
      <w:pPr>
        <w:spacing w:line="240" w:lineRule="auto"/>
        <w:jc w:val="both"/>
      </w:pPr>
      <w:r>
        <w:t xml:space="preserve">L’incarico prevede che l’attività sia svolta presso le strutture operative di ARPA Lombardia. </w:t>
      </w:r>
    </w:p>
    <w:p w14:paraId="441DD1B1" w14:textId="77777777" w:rsidR="00F41BAF" w:rsidRPr="00F41BAF" w:rsidRDefault="00137E38" w:rsidP="00E12D0F">
      <w:pPr>
        <w:spacing w:line="240" w:lineRule="auto"/>
        <w:jc w:val="both"/>
        <w:rPr>
          <w:b/>
          <w:bCs/>
        </w:rPr>
      </w:pPr>
      <w:r w:rsidRPr="00F41BAF">
        <w:rPr>
          <w:b/>
          <w:bCs/>
        </w:rPr>
        <w:t xml:space="preserve">DURATA E COMPENSO </w:t>
      </w:r>
    </w:p>
    <w:p w14:paraId="72F92419" w14:textId="77777777" w:rsidR="00F41BAF" w:rsidRDefault="00137E38" w:rsidP="00E12D0F">
      <w:pPr>
        <w:spacing w:line="240" w:lineRule="auto"/>
        <w:jc w:val="both"/>
      </w:pPr>
      <w:r>
        <w:t xml:space="preserve">La durata del contratto è in funzione dello specifico programma di lavoro, con una durata minima di 12 mesi eventualmente prorogabili. </w:t>
      </w:r>
    </w:p>
    <w:p w14:paraId="3B6EC535" w14:textId="23905427" w:rsidR="00F41BAF" w:rsidRDefault="00137E38" w:rsidP="00E12D0F">
      <w:pPr>
        <w:spacing w:line="240" w:lineRule="auto"/>
        <w:jc w:val="both"/>
      </w:pPr>
      <w:r>
        <w:t xml:space="preserve">Il compenso è quello previsto per il personale di categoria D del C.C.N.L. del Comparto Sanità vigente. </w:t>
      </w:r>
    </w:p>
    <w:p w14:paraId="7A2092A6" w14:textId="77777777" w:rsidR="00F41BAF" w:rsidRPr="00F41BAF" w:rsidRDefault="00137E38" w:rsidP="00E12D0F">
      <w:pPr>
        <w:spacing w:line="240" w:lineRule="auto"/>
        <w:jc w:val="both"/>
        <w:rPr>
          <w:b/>
          <w:bCs/>
        </w:rPr>
      </w:pPr>
      <w:r w:rsidRPr="00F41BAF">
        <w:rPr>
          <w:b/>
          <w:bCs/>
        </w:rPr>
        <w:t xml:space="preserve">PRESENTAZIONE DELLE DOMANDE – TERMINI E MODALITA’: </w:t>
      </w:r>
    </w:p>
    <w:p w14:paraId="1872A43D" w14:textId="77777777" w:rsidR="00F103E3" w:rsidRDefault="00137E38" w:rsidP="00E12D0F">
      <w:pPr>
        <w:spacing w:line="240" w:lineRule="auto"/>
        <w:jc w:val="both"/>
      </w:pPr>
      <w:r>
        <w:t xml:space="preserve">Le domande di partecipazione all’avviso, redatte in carta semplice compilando esclusivamente il facsimile di domanda allegato al bando, devono essere indirizzate al Direttore Generale dell’A.R.P.A. Lombardia – Via Ippolito Rosellini, 17 - 20124 - Milano e devono essere inoltrate: </w:t>
      </w:r>
    </w:p>
    <w:p w14:paraId="2D35048C" w14:textId="65FC3B0F" w:rsidR="00F103E3" w:rsidRDefault="00137E38" w:rsidP="00E12D0F">
      <w:pPr>
        <w:spacing w:line="240" w:lineRule="auto"/>
        <w:jc w:val="both"/>
      </w:pPr>
      <w:r>
        <w:t xml:space="preserve">• a mezzo del Servizio Postale, tramite raccomandata A.R.; </w:t>
      </w:r>
    </w:p>
    <w:p w14:paraId="642E7A31" w14:textId="77777777" w:rsidR="00F103E3" w:rsidRDefault="00137E38" w:rsidP="00E12D0F">
      <w:pPr>
        <w:spacing w:line="240" w:lineRule="auto"/>
        <w:jc w:val="both"/>
      </w:pPr>
      <w:r>
        <w:t xml:space="preserve">oppure </w:t>
      </w:r>
    </w:p>
    <w:p w14:paraId="71453135" w14:textId="77777777" w:rsidR="00F103E3" w:rsidRDefault="00137E38" w:rsidP="00E12D0F">
      <w:pPr>
        <w:spacing w:line="240" w:lineRule="auto"/>
        <w:jc w:val="both"/>
      </w:pPr>
      <w:r>
        <w:t xml:space="preserve">• presentate direttamente all’Ufficio Protocollo di ARPA Lombardia – V. I. Rosellini 17, 20124 Milano (Orari di apertura: dal lunedì al venerdì dalle ore 9:00 alle ore 12:30 e dalle ore 13:30 alle ore 16:30); </w:t>
      </w:r>
    </w:p>
    <w:p w14:paraId="2181BA5C" w14:textId="77777777" w:rsidR="00F103E3" w:rsidRDefault="00137E38" w:rsidP="00E12D0F">
      <w:pPr>
        <w:spacing w:line="240" w:lineRule="auto"/>
        <w:jc w:val="both"/>
      </w:pPr>
      <w:r>
        <w:t xml:space="preserve">oppure </w:t>
      </w:r>
    </w:p>
    <w:p w14:paraId="3E467503" w14:textId="172E80CC" w:rsidR="00F103E3" w:rsidRDefault="00137E38" w:rsidP="00E12D0F">
      <w:pPr>
        <w:spacing w:line="240" w:lineRule="auto"/>
        <w:jc w:val="both"/>
      </w:pPr>
      <w:r>
        <w:t>• con Posta Elettronica Certificata (PEC), esclusivamente all’indirizzo arpa@pec.regione.lombardia.it, (avendo cura di allegare tutta la documentazione in formato pdf e di inviarla tramite la propria personale casella PEC - segnalando un recapito telefonico che ci permetta di contattarvi in caso di P</w:t>
      </w:r>
      <w:r w:rsidR="00175F3D">
        <w:t>EC</w:t>
      </w:r>
      <w:r>
        <w:t xml:space="preserve"> illeggibile.) </w:t>
      </w:r>
    </w:p>
    <w:p w14:paraId="1A22F61D" w14:textId="77777777" w:rsidR="00F103E3" w:rsidRDefault="00137E38" w:rsidP="00E12D0F">
      <w:pPr>
        <w:spacing w:line="240" w:lineRule="auto"/>
        <w:jc w:val="both"/>
      </w:pPr>
      <w:r>
        <w:t>ATTENZIONE: PER LA PRESENTAZIONE DELLA DOMANDA TRAMITE PEC: L’INVIO DELLA DOCUMENTAZIONE NON DEVE SUPERARE I 10 MEGA IN QUANTO IL FILE RISULTEREBBE ILLEGGIBILE.</w:t>
      </w:r>
    </w:p>
    <w:p w14:paraId="45D3A8E9" w14:textId="3480AE60" w:rsidR="00F103E3" w:rsidRDefault="00137E38" w:rsidP="00E12D0F">
      <w:pPr>
        <w:spacing w:line="240" w:lineRule="auto"/>
        <w:jc w:val="both"/>
      </w:pPr>
      <w:r w:rsidRPr="00D92B85">
        <w:t xml:space="preserve">Le domande, consegnate a mano e trasmesse via </w:t>
      </w:r>
      <w:r w:rsidR="00D92B85" w:rsidRPr="00D92B85">
        <w:t>PEC</w:t>
      </w:r>
      <w:r w:rsidRPr="00D92B85">
        <w:t xml:space="preserve">, devono pervenire, qualunque sia il mezzo scelto per l’inoltro, </w:t>
      </w:r>
      <w:r w:rsidRPr="006F7D98">
        <w:rPr>
          <w:i/>
          <w:iCs/>
          <w:color w:val="FF0000"/>
          <w:u w:val="single"/>
        </w:rPr>
        <w:t xml:space="preserve">entro e non oltre le ore 12:00 del </w:t>
      </w:r>
      <w:r w:rsidR="006F7D98" w:rsidRPr="006F7D98">
        <w:rPr>
          <w:i/>
          <w:iCs/>
          <w:color w:val="FF0000"/>
          <w:u w:val="single"/>
        </w:rPr>
        <w:t>26.08.2022</w:t>
      </w:r>
      <w:r w:rsidRPr="006F7D98">
        <w:rPr>
          <w:color w:val="FF0000"/>
        </w:rPr>
        <w:t xml:space="preserve"> </w:t>
      </w:r>
      <w:r w:rsidRPr="00954BC9">
        <w:t xml:space="preserve">a pena di esclusione e devono indicare la seguente dicitura: “Avviso pubblico T.D. - Collaboratore Tecnico Professionale, </w:t>
      </w:r>
      <w:proofErr w:type="spellStart"/>
      <w:r w:rsidRPr="00954BC9">
        <w:t>cat</w:t>
      </w:r>
      <w:proofErr w:type="spellEnd"/>
      <w:r w:rsidRPr="00954BC9">
        <w:t xml:space="preserve">. D – </w:t>
      </w:r>
      <w:r w:rsidR="00A6543A" w:rsidRPr="00954BC9">
        <w:t>Qualità dell’Aria</w:t>
      </w:r>
      <w:r w:rsidR="00D92B85" w:rsidRPr="00954BC9">
        <w:t>”</w:t>
      </w:r>
      <w:r w:rsidRPr="00954BC9">
        <w:t>.</w:t>
      </w:r>
      <w:r>
        <w:t xml:space="preserve"> </w:t>
      </w:r>
    </w:p>
    <w:p w14:paraId="7E7E1D19" w14:textId="77777777" w:rsidR="00F103E3" w:rsidRDefault="00137E38" w:rsidP="00E12D0F">
      <w:pPr>
        <w:spacing w:line="240" w:lineRule="auto"/>
        <w:jc w:val="both"/>
      </w:pPr>
      <w:r>
        <w:t xml:space="preserve">Nel caso in cui la domanda fosse spedita con raccomandata A.R. farà fede il timbro postale, ma saranno prese in considerazione solo se pervenute entro 5 gg dalla data di scadenza. </w:t>
      </w:r>
    </w:p>
    <w:p w14:paraId="7B6530BB" w14:textId="77777777" w:rsidR="00F103E3" w:rsidRDefault="00137E38" w:rsidP="00E12D0F">
      <w:pPr>
        <w:spacing w:line="240" w:lineRule="auto"/>
        <w:jc w:val="both"/>
      </w:pPr>
      <w:r>
        <w:t xml:space="preserve">L’Amministrazione non si assume responsabilità in caso di mancato recapito dovuto a: </w:t>
      </w:r>
    </w:p>
    <w:p w14:paraId="741C6CC7" w14:textId="77777777" w:rsidR="00F103E3" w:rsidRDefault="00137E38" w:rsidP="00E12D0F">
      <w:pPr>
        <w:spacing w:line="240" w:lineRule="auto"/>
        <w:jc w:val="both"/>
      </w:pPr>
      <w:r>
        <w:t xml:space="preserve">− errata indicazione del recapito da parte del candidato; </w:t>
      </w:r>
    </w:p>
    <w:p w14:paraId="0A802295" w14:textId="77777777" w:rsidR="00F103E3" w:rsidRDefault="00137E38" w:rsidP="00E12D0F">
      <w:pPr>
        <w:spacing w:line="240" w:lineRule="auto"/>
        <w:jc w:val="both"/>
      </w:pPr>
      <w:r>
        <w:t xml:space="preserve">− eventuali disguidi postali, telegrafici o comunque imputabili </w:t>
      </w:r>
      <w:proofErr w:type="gramStart"/>
      <w:r>
        <w:t>a</w:t>
      </w:r>
      <w:proofErr w:type="gramEnd"/>
      <w:r>
        <w:t xml:space="preserve"> fatto di terzi, a caso fortuito o forza maggiore. </w:t>
      </w:r>
    </w:p>
    <w:p w14:paraId="613761FD" w14:textId="77777777" w:rsidR="00F103E3" w:rsidRDefault="00137E38" w:rsidP="00E12D0F">
      <w:pPr>
        <w:spacing w:line="240" w:lineRule="auto"/>
        <w:jc w:val="both"/>
      </w:pPr>
      <w:r>
        <w:t xml:space="preserve">Nella domanda i candidati devono dichiarare, sotto la propria personale responsabilità: </w:t>
      </w:r>
    </w:p>
    <w:p w14:paraId="1BB5D6A6" w14:textId="77777777" w:rsidR="00F103E3" w:rsidRDefault="00137E38" w:rsidP="00E12D0F">
      <w:pPr>
        <w:spacing w:line="240" w:lineRule="auto"/>
        <w:jc w:val="both"/>
      </w:pPr>
      <w:r>
        <w:t xml:space="preserve">1) la data, il luogo di nascita, e lo stato civile; </w:t>
      </w:r>
    </w:p>
    <w:p w14:paraId="38602091" w14:textId="77777777" w:rsidR="00F103E3" w:rsidRDefault="00137E38" w:rsidP="00E12D0F">
      <w:pPr>
        <w:spacing w:line="240" w:lineRule="auto"/>
        <w:jc w:val="both"/>
      </w:pPr>
      <w:r>
        <w:t xml:space="preserve">2) la residenza; </w:t>
      </w:r>
    </w:p>
    <w:p w14:paraId="343A3832" w14:textId="77777777" w:rsidR="00F103E3" w:rsidRDefault="00137E38" w:rsidP="00E12D0F">
      <w:pPr>
        <w:spacing w:line="240" w:lineRule="auto"/>
        <w:jc w:val="both"/>
      </w:pPr>
      <w:r>
        <w:t xml:space="preserve">3) il possesso della cittadinanza italiana o di altro Stato membro dell’Unione Europea (sono equiparati ai cittadini italiani, gli italiani non appartenenti alla Repubblica); </w:t>
      </w:r>
    </w:p>
    <w:p w14:paraId="388C8AB2" w14:textId="77777777" w:rsidR="00F103E3" w:rsidRDefault="00137E38" w:rsidP="00E12D0F">
      <w:pPr>
        <w:spacing w:line="240" w:lineRule="auto"/>
        <w:jc w:val="both"/>
      </w:pPr>
      <w:r>
        <w:t xml:space="preserve">4) il Comune nelle cui liste elettorali sono iscritti ovvero i motivi della loro non iscrizione o della cancellazione dalle liste medesime; </w:t>
      </w:r>
    </w:p>
    <w:p w14:paraId="73527D47" w14:textId="77777777" w:rsidR="00F103E3" w:rsidRDefault="00137E38" w:rsidP="00E12D0F">
      <w:pPr>
        <w:spacing w:line="240" w:lineRule="auto"/>
        <w:jc w:val="both"/>
      </w:pPr>
      <w:r>
        <w:t xml:space="preserve">5) di non aver riportato condanne penali passate in giudicato, né di avere procedimenti penali in corso; </w:t>
      </w:r>
    </w:p>
    <w:p w14:paraId="25A1AE02" w14:textId="77777777" w:rsidR="00F103E3" w:rsidRDefault="00137E38" w:rsidP="00E12D0F">
      <w:pPr>
        <w:spacing w:line="240" w:lineRule="auto"/>
        <w:jc w:val="both"/>
      </w:pPr>
      <w:r>
        <w:t xml:space="preserve">6) di non aver riportato, nei 24 mesi precedenti alla data di pubblicazione del presente bando, sanzioni disciplinari, né di avere sanzioni disciplinari in corso; </w:t>
      </w:r>
    </w:p>
    <w:p w14:paraId="1D28E188" w14:textId="77777777" w:rsidR="00F103E3" w:rsidRDefault="00137E38" w:rsidP="00E12D0F">
      <w:pPr>
        <w:spacing w:line="240" w:lineRule="auto"/>
        <w:jc w:val="both"/>
      </w:pPr>
      <w:r>
        <w:t xml:space="preserve">7) di possedere l’idoneità psico-fisica alla mansione prevista dal presente avviso; </w:t>
      </w:r>
    </w:p>
    <w:p w14:paraId="54EA1409" w14:textId="77777777" w:rsidR="00F103E3" w:rsidRDefault="00137E38" w:rsidP="00E12D0F">
      <w:pPr>
        <w:spacing w:line="240" w:lineRule="auto"/>
        <w:jc w:val="both"/>
      </w:pPr>
      <w:r>
        <w:t xml:space="preserve">8) i titoli di studio posseduti, con l’indicazione completa della data, sede e denominazione dell’Istituto in cui gli stessi sono stati conseguiti. Il titolo di studio conseguito all’estero deve aver ottenuto, entro la data di scadenza del termine utile per la presentazione delle domande di partecipazione al concorso, la necessaria equipollenza ai diplomi italiani rilasciata dalla competente autorità; </w:t>
      </w:r>
    </w:p>
    <w:p w14:paraId="743694E2" w14:textId="77777777" w:rsidR="00F103E3" w:rsidRDefault="00137E38" w:rsidP="00E12D0F">
      <w:pPr>
        <w:spacing w:line="240" w:lineRule="auto"/>
        <w:jc w:val="both"/>
      </w:pPr>
      <w:r>
        <w:t xml:space="preserve">9) di consentire il trattamento e l’utilizzo dei dati personali ai sensi del Regolamento UE 679/2016. </w:t>
      </w:r>
    </w:p>
    <w:p w14:paraId="64908EE8" w14:textId="37FEC0A6" w:rsidR="00F103E3" w:rsidRDefault="00EB12AC" w:rsidP="00E12D0F">
      <w:pPr>
        <w:spacing w:line="240" w:lineRule="auto"/>
        <w:jc w:val="both"/>
      </w:pPr>
      <w:r>
        <w:t>È</w:t>
      </w:r>
      <w:r w:rsidR="00137E38">
        <w:t xml:space="preserve"> obbligatorio firmare la domanda, pena l’esclusione dall’avviso. La firma non deve essere autenticata. Nella domanda di ammissione all’avviso, l’aspirante deve indicare il domicilio, con eventuale recapito telefonico, presso il quale deve, ad ogni effetto, essergli fatta ogni necessaria comunicazione. In caso di mancata indicazione vale, ad ogni effetto, la residenza. </w:t>
      </w:r>
    </w:p>
    <w:p w14:paraId="327F9D60" w14:textId="77777777" w:rsidR="00F103E3" w:rsidRPr="005E0244" w:rsidRDefault="00137E38" w:rsidP="00E12D0F">
      <w:pPr>
        <w:spacing w:line="240" w:lineRule="auto"/>
        <w:jc w:val="both"/>
        <w:rPr>
          <w:b/>
          <w:bCs/>
          <w:u w:val="single"/>
        </w:rPr>
      </w:pPr>
      <w:r w:rsidRPr="005E0244">
        <w:rPr>
          <w:b/>
          <w:bCs/>
          <w:u w:val="single"/>
        </w:rPr>
        <w:t xml:space="preserve">Si precisa che la corretta compilazione delle informazioni richieste nei campi specifici del fac-simile della domanda sarà rilevante ai fini della valutazione o meno da parte della Commissione dell’informazione inserita. </w:t>
      </w:r>
    </w:p>
    <w:p w14:paraId="6148F63D" w14:textId="77777777" w:rsidR="005E0244" w:rsidRPr="005E0244" w:rsidRDefault="00137E38" w:rsidP="00E12D0F">
      <w:pPr>
        <w:spacing w:line="240" w:lineRule="auto"/>
        <w:jc w:val="both"/>
        <w:rPr>
          <w:b/>
          <w:bCs/>
          <w:u w:val="single"/>
        </w:rPr>
      </w:pPr>
      <w:r w:rsidRPr="005E0244">
        <w:rPr>
          <w:b/>
          <w:bCs/>
          <w:u w:val="single"/>
        </w:rPr>
        <w:t xml:space="preserve">I campi non correttamente compilati e che contengano informazioni diverse da quelle richieste dal campo specifico non verranno valutati. </w:t>
      </w:r>
    </w:p>
    <w:p w14:paraId="00ADB1C7" w14:textId="43317366" w:rsidR="005E0244" w:rsidRDefault="00137E38" w:rsidP="00E12D0F">
      <w:pPr>
        <w:spacing w:line="240" w:lineRule="auto"/>
        <w:jc w:val="both"/>
      </w:pPr>
      <w:r>
        <w:t xml:space="preserve">Nelle sezioni relative ai servizi prestati, (Servizi presso la P.A. –Altri Servizi presso la P.A. –Servizi presso privati), devono essere indicati analiticamente tutti gli elementi necessari per consentirne la corretta valutazione; in particolare occorre indicare l’Ente/Azienda presso il quale il servizio è stato prestato, la qualifica rivestita comprensiva della categoria o livello (es. Collaboratore tecnico professionale - </w:t>
      </w:r>
      <w:proofErr w:type="spellStart"/>
      <w:r>
        <w:t>Cat</w:t>
      </w:r>
      <w:proofErr w:type="spellEnd"/>
      <w:r>
        <w:t>. D), la natura giuridica del rapporto di lavoro (contratto di dipendenza, contratto di collaborazione, consulenza, ecc.), l’impegno orario (tempo pieno o part time con relativa percentuale), il numero di ore settimanali, la data di inizio e fine del rapporto di lavoro (giorno</w:t>
      </w:r>
      <w:r w:rsidR="00EB12AC">
        <w:t>-</w:t>
      </w:r>
      <w:r>
        <w:t xml:space="preserve">mese-anno), eventuali interruzioni del rapporto di lavoro (aspettativa senza assegni, sospensione cautelare…. ecc..); in mancanza di uno solo dei suddetti elementi il relativo servizio non sarà valutato. </w:t>
      </w:r>
    </w:p>
    <w:p w14:paraId="1D02DA42" w14:textId="77777777" w:rsidR="005E0244" w:rsidRDefault="00137E38" w:rsidP="00E12D0F">
      <w:pPr>
        <w:spacing w:line="240" w:lineRule="auto"/>
        <w:jc w:val="both"/>
      </w:pPr>
      <w:r>
        <w:t xml:space="preserve">La corretta e completa compilazione della domanda consente ad Arpa Lombardia ed alla Commissione Esaminatrice di disporre di tutte le informazioni utili, rispettivamente per la verifica del possesso dei requisiti di partecipazione e per la successiva valutazione dei titoli. </w:t>
      </w:r>
    </w:p>
    <w:p w14:paraId="57B9688B" w14:textId="77777777" w:rsidR="005E0244" w:rsidRDefault="00137E38" w:rsidP="00E12D0F">
      <w:pPr>
        <w:spacing w:line="240" w:lineRule="auto"/>
        <w:jc w:val="both"/>
      </w:pPr>
      <w:r>
        <w:t xml:space="preserve">Si informano pertanto i candidati che al fine di consentire quanto appena sopraesposto non saranno prese in considerazione informazioni generiche o incomplete, l’interessato è tenuto pertanto a specificare con esattezza tutti i dati necessari richiesti. </w:t>
      </w:r>
    </w:p>
    <w:p w14:paraId="5476F57E" w14:textId="77777777" w:rsidR="005E0244" w:rsidRDefault="00137E38" w:rsidP="00E12D0F">
      <w:pPr>
        <w:spacing w:line="240" w:lineRule="auto"/>
        <w:jc w:val="both"/>
      </w:pPr>
      <w:r>
        <w:t xml:space="preserve">I candidati portatori di handicap possono specificare nella domanda, ai sensi della legge 104/92, se hanno bisogno di particolari ausili necessari per l’espletamento del colloquio. </w:t>
      </w:r>
    </w:p>
    <w:p w14:paraId="1C8C0F80" w14:textId="77777777" w:rsidR="005E0244" w:rsidRPr="005E0244" w:rsidRDefault="00137E38" w:rsidP="00E12D0F">
      <w:pPr>
        <w:spacing w:line="240" w:lineRule="auto"/>
        <w:jc w:val="both"/>
        <w:rPr>
          <w:b/>
          <w:bCs/>
        </w:rPr>
      </w:pPr>
      <w:r w:rsidRPr="005E0244">
        <w:rPr>
          <w:b/>
          <w:bCs/>
        </w:rPr>
        <w:t xml:space="preserve">DOCUMENTAZIONE DA ALLEGARE ALLA DOMANDA: </w:t>
      </w:r>
    </w:p>
    <w:p w14:paraId="234F667D" w14:textId="77777777" w:rsidR="007B4102" w:rsidRDefault="00137E38" w:rsidP="00E12D0F">
      <w:pPr>
        <w:spacing w:line="240" w:lineRule="auto"/>
        <w:jc w:val="both"/>
      </w:pPr>
      <w:r>
        <w:t xml:space="preserve">Alla domanda di partecipazione alla selezione i concorrenti devono allegare i seguenti documenti in originale o in copia autenticata ai sensi di legge ovvero autocertificati nei casi previsti dalla normativa vigente ovvero presentati con dichiarazione sostitutive di atto notorio: </w:t>
      </w:r>
    </w:p>
    <w:p w14:paraId="14C8FD27" w14:textId="77777777" w:rsidR="007B4102" w:rsidRDefault="00137E38" w:rsidP="00E12D0F">
      <w:pPr>
        <w:spacing w:line="240" w:lineRule="auto"/>
        <w:jc w:val="both"/>
      </w:pPr>
      <w:r>
        <w:t xml:space="preserve">− copia di un documento di riconoscimento in corso di validità; </w:t>
      </w:r>
    </w:p>
    <w:p w14:paraId="2AA29E07" w14:textId="77777777" w:rsidR="007B4102" w:rsidRDefault="00137E38" w:rsidP="00E12D0F">
      <w:pPr>
        <w:spacing w:line="240" w:lineRule="auto"/>
        <w:jc w:val="both"/>
      </w:pPr>
      <w:r>
        <w:t xml:space="preserve">− copia patente di guida </w:t>
      </w:r>
    </w:p>
    <w:p w14:paraId="6613C623" w14:textId="77777777" w:rsidR="007B4102" w:rsidRDefault="00137E38" w:rsidP="00E12D0F">
      <w:pPr>
        <w:spacing w:line="240" w:lineRule="auto"/>
        <w:jc w:val="both"/>
      </w:pPr>
      <w:r>
        <w:t xml:space="preserve">− titoli di studio, di carriera e di servizio. </w:t>
      </w:r>
    </w:p>
    <w:p w14:paraId="1E574971" w14:textId="77777777" w:rsidR="007B4102" w:rsidRDefault="00137E38" w:rsidP="00E12D0F">
      <w:pPr>
        <w:spacing w:line="240" w:lineRule="auto"/>
        <w:jc w:val="both"/>
      </w:pPr>
      <w:r>
        <w:t xml:space="preserve">Non è ammessa la integrazione di titoli o documenti dopo il termine fissato per la presentazione della domanda. </w:t>
      </w:r>
    </w:p>
    <w:p w14:paraId="190D0D4C" w14:textId="77777777" w:rsidR="007B4102" w:rsidRDefault="00137E38" w:rsidP="00E12D0F">
      <w:pPr>
        <w:spacing w:line="240" w:lineRule="auto"/>
        <w:jc w:val="both"/>
      </w:pPr>
      <w:r>
        <w:t xml:space="preserve">Qualora il candidato ritenga di non allegare i certificati e la documentazione richiesti in originale o copia autenticata, potrà presentare le dichiarazioni sostitutive previste dal DPR 28 dicembre 2000 n. 445. </w:t>
      </w:r>
    </w:p>
    <w:p w14:paraId="0B683BBF" w14:textId="77777777" w:rsidR="007B4102" w:rsidRDefault="00137E38" w:rsidP="00E12D0F">
      <w:pPr>
        <w:spacing w:line="240" w:lineRule="auto"/>
        <w:jc w:val="both"/>
      </w:pPr>
      <w:r>
        <w:t xml:space="preserve">In tal caso, il candidato può allegare semplici copie fotostatiche dei titoli prodotti, provvedendo a sottoscrivere apposita dichiarazione sostitutiva di atto notorio (art.19 del DPR 445/2000) che ne attesta la conformità agli originali. </w:t>
      </w:r>
    </w:p>
    <w:p w14:paraId="0BC46A4D" w14:textId="77777777" w:rsidR="007B4102" w:rsidRDefault="00137E38" w:rsidP="00E12D0F">
      <w:pPr>
        <w:spacing w:line="240" w:lineRule="auto"/>
        <w:jc w:val="both"/>
      </w:pPr>
      <w:r>
        <w:t xml:space="preserve">In caso di non produzione di copie fotostatiche, le dichiarazioni sostitutive di atto notorio e di certificazione, previste dal DPR 445/2000, devono essere rese osservando i seguenti criteri: </w:t>
      </w:r>
    </w:p>
    <w:p w14:paraId="6298A342" w14:textId="77777777" w:rsidR="007B4102" w:rsidRDefault="00137E38" w:rsidP="00E12D0F">
      <w:pPr>
        <w:spacing w:line="240" w:lineRule="auto"/>
        <w:jc w:val="both"/>
      </w:pPr>
      <w:r>
        <w:t xml:space="preserve">− </w:t>
      </w:r>
      <w:r w:rsidRPr="007B4102">
        <w:rPr>
          <w:u w:val="single"/>
        </w:rPr>
        <w:t>titolo di studio</w:t>
      </w:r>
      <w:r>
        <w:t xml:space="preserve">: indicare la denominazione formale della laurea, del diploma, attestato, specializzazione etc. posseduti; l’istituzione presso la quale è stato conseguito e l’anno di conseguimento; </w:t>
      </w:r>
    </w:p>
    <w:p w14:paraId="09D9C588" w14:textId="77777777" w:rsidR="007B4102" w:rsidRDefault="00137E38" w:rsidP="00E12D0F">
      <w:pPr>
        <w:spacing w:line="240" w:lineRule="auto"/>
        <w:jc w:val="both"/>
      </w:pPr>
      <w:r>
        <w:t xml:space="preserve">− </w:t>
      </w:r>
      <w:r w:rsidRPr="007B4102">
        <w:rPr>
          <w:u w:val="single"/>
        </w:rPr>
        <w:t>titoli di carriera</w:t>
      </w:r>
      <w:r>
        <w:t xml:space="preserve">: specificare la tipologia dell’ente datore di lavoro, la sede della prestazione dell’attività lavorativa, la qualifica ricoperta e le mansioni effettivamente svolte, qualora le stesse non siano desumibili dalla qualifica. Per i servizi prestati presso pubbliche amministrazioni: se trattasi di servizio a tempo indeterminato ovvero a tempo determinato, indicando la denominazione e sede dell’Amministrazione datore di lavoro, la posizione funzionale ed il profilo professionale rivestito, livello/categoria e CCNL di riferimento ed infine se il rapporto di lavoro è a tempo pieno o parziale (specificando la percentuale oraria rispetto alla prestazione lavorativa full-time); il periodo di lavoro deve essere esattamente precisato dalla data di inizio a quella finale, con indicazione di eventuali interruzioni del rapporto. </w:t>
      </w:r>
    </w:p>
    <w:p w14:paraId="5E244EED" w14:textId="77777777" w:rsidR="007B4102" w:rsidRDefault="00137E38" w:rsidP="00E12D0F">
      <w:pPr>
        <w:spacing w:line="240" w:lineRule="auto"/>
        <w:jc w:val="both"/>
      </w:pPr>
      <w:r w:rsidRPr="007B4102">
        <w:rPr>
          <w:b/>
          <w:bCs/>
        </w:rPr>
        <w:t>Al fine della valutazione titoli sarà considerato ESCLUSIVAMENTE quanto dichiarato secondo lo schema previsto nel fac-simile della domanda</w:t>
      </w:r>
      <w:r>
        <w:t xml:space="preserve"> in modo chiaro e tale da consentire il controllo sulla veridicità di cui al già citato DPR 445/2000. </w:t>
      </w:r>
    </w:p>
    <w:p w14:paraId="14995C00" w14:textId="77777777" w:rsidR="007B4102" w:rsidRDefault="00137E38" w:rsidP="00E12D0F">
      <w:pPr>
        <w:spacing w:line="240" w:lineRule="auto"/>
        <w:jc w:val="both"/>
      </w:pPr>
      <w:r>
        <w:t xml:space="preserve">La formale compilazione dell’allegato fac-simile di domanda costituirà, unicamente per gli elementi ivi contenuti, dichiarazione sostitutiva ai sensi del DPR 445/2000. </w:t>
      </w:r>
    </w:p>
    <w:p w14:paraId="5ED38CC1" w14:textId="77777777" w:rsidR="007B4102" w:rsidRDefault="00137E38" w:rsidP="00E12D0F">
      <w:pPr>
        <w:spacing w:line="240" w:lineRule="auto"/>
        <w:jc w:val="both"/>
      </w:pPr>
      <w:r>
        <w:t xml:space="preserve">L’Amministrazione si riserva di richiedere ai candidati che risulteranno inclusi nella graduatoria, di presentare la documentazione probante le dichiarazioni presentate. Si riserva altresì, ai sensi degli articoli 71 e 72 del DPR 445/2000, la facoltà di effettuare indagini a campione sulla veridicità delle dichiarazioni sostitutive (di certificazione e di atto di notorietà) effettuate e di trasmetterne le risultanze alla autorità competente, in base a quanto previsto dalla normativa in materia. </w:t>
      </w:r>
    </w:p>
    <w:p w14:paraId="429B049D" w14:textId="77777777" w:rsidR="007B4102" w:rsidRPr="007B4102" w:rsidRDefault="00137E38" w:rsidP="00E12D0F">
      <w:pPr>
        <w:spacing w:line="240" w:lineRule="auto"/>
        <w:jc w:val="both"/>
        <w:rPr>
          <w:b/>
          <w:bCs/>
        </w:rPr>
      </w:pPr>
      <w:r w:rsidRPr="007B4102">
        <w:rPr>
          <w:b/>
          <w:bCs/>
        </w:rPr>
        <w:t xml:space="preserve">COMMISSIONE ESAMINATRICE </w:t>
      </w:r>
    </w:p>
    <w:p w14:paraId="19940CED" w14:textId="77777777" w:rsidR="007B4102" w:rsidRDefault="00137E38" w:rsidP="00E12D0F">
      <w:pPr>
        <w:spacing w:line="240" w:lineRule="auto"/>
        <w:jc w:val="both"/>
      </w:pPr>
      <w:r>
        <w:t xml:space="preserve">Per l’espletamento della procedura verrà nominata apposita commissione. La commissione, nominata con provvedimento del Direttore Generale, sarà composta da tre membri, di cui: </w:t>
      </w:r>
    </w:p>
    <w:p w14:paraId="7B93ACEE" w14:textId="77777777" w:rsidR="007B4102" w:rsidRPr="00DC2685" w:rsidRDefault="00137E38" w:rsidP="00E12D0F">
      <w:pPr>
        <w:spacing w:line="240" w:lineRule="auto"/>
        <w:jc w:val="both"/>
      </w:pPr>
      <w:r w:rsidRPr="00DC2685">
        <w:t xml:space="preserve">− uno, con funzioni di presidente, scelto tra docenti universitari nelle materie oggetto dell’avviso o tra dirigenti di ARPA Lombardia o di altre pubbliche amministrazioni, anche in quiescenza, competenti nelle materie oggetto dell’avviso, in possesso del diploma di laurea; </w:t>
      </w:r>
    </w:p>
    <w:p w14:paraId="1682538F" w14:textId="5B24FAC0" w:rsidR="007B4102" w:rsidRDefault="00137E38" w:rsidP="00E12D0F">
      <w:pPr>
        <w:spacing w:line="240" w:lineRule="auto"/>
        <w:jc w:val="both"/>
      </w:pPr>
      <w:r w:rsidRPr="00DC2685">
        <w:t xml:space="preserve">− due esperti competenti nelle materie oggetto dell’avviso, scelti tra i </w:t>
      </w:r>
      <w:r w:rsidRPr="00EB12AC">
        <w:t>dirigenti</w:t>
      </w:r>
      <w:r w:rsidR="00DB0012" w:rsidRPr="00EB12AC">
        <w:t xml:space="preserve"> o funzionari</w:t>
      </w:r>
      <w:r w:rsidRPr="00EB12AC">
        <w:t xml:space="preserve"> dell’ARPA Lombardia e/o di altre Pubbliche Amministrazioni</w:t>
      </w:r>
      <w:r w:rsidR="00DB0012" w:rsidRPr="00EB12AC">
        <w:t xml:space="preserve"> di categoria non inferiore alla D</w:t>
      </w:r>
      <w:r w:rsidRPr="00EB12AC">
        <w:t>, docenti universitari o liberi professionisti iscritti all’albo, in possesso del diploma di laurea.</w:t>
      </w:r>
      <w:r>
        <w:t xml:space="preserve"> </w:t>
      </w:r>
    </w:p>
    <w:p w14:paraId="59568002" w14:textId="77777777" w:rsidR="007B4102" w:rsidRDefault="00137E38" w:rsidP="00E12D0F">
      <w:pPr>
        <w:spacing w:line="240" w:lineRule="auto"/>
        <w:jc w:val="both"/>
      </w:pPr>
      <w:r>
        <w:t xml:space="preserve">Le funzioni di segretario della commissione sono svolte da un dipendente di ARPA Lombardia appartenente a categoria non inferiore </w:t>
      </w:r>
      <w:proofErr w:type="spellStart"/>
      <w:r>
        <w:t>alla</w:t>
      </w:r>
      <w:proofErr w:type="spellEnd"/>
      <w:r>
        <w:t xml:space="preserve"> D. </w:t>
      </w:r>
    </w:p>
    <w:p w14:paraId="65C3C5A7" w14:textId="77777777" w:rsidR="007B4102" w:rsidRPr="007B4102" w:rsidRDefault="00137E38" w:rsidP="00E12D0F">
      <w:pPr>
        <w:spacing w:line="240" w:lineRule="auto"/>
        <w:jc w:val="both"/>
        <w:rPr>
          <w:b/>
          <w:bCs/>
        </w:rPr>
      </w:pPr>
      <w:r w:rsidRPr="007B4102">
        <w:rPr>
          <w:b/>
          <w:bCs/>
        </w:rPr>
        <w:t xml:space="preserve">AMMISSIONE ED ESCLUSIONE DEI CANDIDATI </w:t>
      </w:r>
    </w:p>
    <w:p w14:paraId="05E3E4E1" w14:textId="77777777" w:rsidR="007B4102" w:rsidRDefault="00137E38" w:rsidP="00E12D0F">
      <w:pPr>
        <w:spacing w:line="240" w:lineRule="auto"/>
        <w:jc w:val="both"/>
      </w:pPr>
      <w:r>
        <w:t xml:space="preserve">L’ammissione dei candidati è disposta con apposito decreto, il quale dispone altresì la non ammissione di coloro che, in base alle dichiarazioni contenute nelle domande e alla documentazione presentata, risultano privi dei requisiti prescritti, nonché di quelli le cui domande non corrispondano ai requisiti prescritti o risultino non sottoscritte o pervenute fuori termine. </w:t>
      </w:r>
    </w:p>
    <w:p w14:paraId="59C57646" w14:textId="77777777" w:rsidR="007B4102" w:rsidRDefault="00137E38" w:rsidP="00E12D0F">
      <w:pPr>
        <w:spacing w:line="240" w:lineRule="auto"/>
        <w:jc w:val="both"/>
      </w:pPr>
      <w:r>
        <w:t xml:space="preserve">L’elenco dei candidati ammessi ed esclusi sarà pubblicato, previa l’approvazione del relativo decreto, sul sito internet di Arpa Lombardia sotto la voce Assunzione del Personale - concorsi. </w:t>
      </w:r>
    </w:p>
    <w:p w14:paraId="379DA9FF" w14:textId="77777777" w:rsidR="007B4102" w:rsidRPr="007B4102" w:rsidRDefault="00137E38" w:rsidP="00E12D0F">
      <w:pPr>
        <w:spacing w:line="240" w:lineRule="auto"/>
        <w:jc w:val="both"/>
        <w:rPr>
          <w:b/>
          <w:bCs/>
        </w:rPr>
      </w:pPr>
      <w:r w:rsidRPr="007B4102">
        <w:rPr>
          <w:b/>
          <w:bCs/>
        </w:rPr>
        <w:t xml:space="preserve">Ogni comunicazione ai candidati relativa al presente avviso sarà effettuata esclusivamente tramite pubblicazione sul sito web aziendale. </w:t>
      </w:r>
    </w:p>
    <w:p w14:paraId="39C58D8B" w14:textId="77777777" w:rsidR="007B4102" w:rsidRPr="007B4102" w:rsidRDefault="00137E38" w:rsidP="00E12D0F">
      <w:pPr>
        <w:spacing w:line="240" w:lineRule="auto"/>
        <w:jc w:val="both"/>
        <w:rPr>
          <w:b/>
          <w:bCs/>
        </w:rPr>
      </w:pPr>
      <w:r w:rsidRPr="007B4102">
        <w:rPr>
          <w:b/>
          <w:bCs/>
        </w:rPr>
        <w:t xml:space="preserve">PROCEDURA DI SELEZIONE: </w:t>
      </w:r>
    </w:p>
    <w:p w14:paraId="5D506C12" w14:textId="77777777" w:rsidR="007B4102" w:rsidRDefault="00137E38" w:rsidP="00E12D0F">
      <w:pPr>
        <w:spacing w:line="240" w:lineRule="auto"/>
        <w:jc w:val="both"/>
      </w:pPr>
      <w:r>
        <w:t>La procedura di selezione è espletata da una Commissione Esaminatrice mediante le seguenti modalità:</w:t>
      </w:r>
    </w:p>
    <w:p w14:paraId="5018B15F" w14:textId="77777777" w:rsidR="007B4102" w:rsidRDefault="00137E38" w:rsidP="00E12D0F">
      <w:pPr>
        <w:spacing w:line="240" w:lineRule="auto"/>
        <w:jc w:val="both"/>
      </w:pPr>
      <w:r>
        <w:t xml:space="preserve">1) Valutazione dei titoli dichiarati in domanda attestanti gli elementi necessari e le specifiche esperienze acquisite in relazione alla mansione da svolgere; </w:t>
      </w:r>
    </w:p>
    <w:p w14:paraId="2919A4C7" w14:textId="34B48AC4" w:rsidR="007B4102" w:rsidRDefault="00137E38" w:rsidP="00E12D0F">
      <w:pPr>
        <w:spacing w:line="240" w:lineRule="auto"/>
        <w:jc w:val="both"/>
      </w:pPr>
      <w:r>
        <w:t>2) Colloquio finalizzato ad integrare la conoscenza degli elementi professionali dichiarati nel curriculum e in domanda</w:t>
      </w:r>
      <w:r w:rsidR="00EB12AC">
        <w:t>,</w:t>
      </w:r>
      <w:r>
        <w:t xml:space="preserve"> e la rispondenza delle caratteristiche professionali dell’aspirante alle esigenze dell’Ente in relazione alle materie specifiche della professione nonché in riferimento alla proposizione di casi e particolari situazioni di lavoro concrete. </w:t>
      </w:r>
    </w:p>
    <w:p w14:paraId="1F8810D1" w14:textId="77777777" w:rsidR="007D2684" w:rsidRDefault="007D2684" w:rsidP="00E12D0F">
      <w:pPr>
        <w:spacing w:line="240" w:lineRule="auto"/>
        <w:jc w:val="both"/>
        <w:rPr>
          <w:b/>
          <w:bCs/>
        </w:rPr>
      </w:pPr>
    </w:p>
    <w:p w14:paraId="287F81F6" w14:textId="77777777" w:rsidR="007D2684" w:rsidRDefault="007D2684" w:rsidP="00E12D0F">
      <w:pPr>
        <w:spacing w:line="240" w:lineRule="auto"/>
        <w:jc w:val="both"/>
        <w:rPr>
          <w:b/>
          <w:bCs/>
        </w:rPr>
      </w:pPr>
    </w:p>
    <w:p w14:paraId="5DD76F74" w14:textId="41F9D57A" w:rsidR="007B4102" w:rsidRPr="007B4102" w:rsidRDefault="00137E38" w:rsidP="00E12D0F">
      <w:pPr>
        <w:spacing w:line="240" w:lineRule="auto"/>
        <w:jc w:val="both"/>
        <w:rPr>
          <w:b/>
          <w:bCs/>
        </w:rPr>
      </w:pPr>
      <w:r w:rsidRPr="007B4102">
        <w:rPr>
          <w:b/>
          <w:bCs/>
        </w:rPr>
        <w:t xml:space="preserve">PROVA PRESELETTIVA </w:t>
      </w:r>
    </w:p>
    <w:p w14:paraId="00E8E3C1" w14:textId="77777777" w:rsidR="007B4102" w:rsidRDefault="00137E38" w:rsidP="00E12D0F">
      <w:pPr>
        <w:spacing w:line="240" w:lineRule="auto"/>
        <w:jc w:val="both"/>
      </w:pPr>
      <w:r>
        <w:t xml:space="preserve">Nel caso in cui le domande risultino essere in numero </w:t>
      </w:r>
      <w:r w:rsidRPr="00DC2685">
        <w:t>superiore a 100, l’Amministrazione si riserva la facoltà di far precedere l’ammissione dei candidati da una preselezione consistente in</w:t>
      </w:r>
      <w:r>
        <w:t xml:space="preserve"> un questionario a risposta multipla predeterminata su materie oggetto del concorso. Saranno ammessi alle prove successive i primi 80 candidati che avranno superato la preselezione stessa incrementato dai parimerito nella ottantesima posizione. Il risultato della prova preselettiva non concorre alla formazione della graduatoria finale di merito. </w:t>
      </w:r>
    </w:p>
    <w:p w14:paraId="275C526A" w14:textId="77777777" w:rsidR="007B4102" w:rsidRDefault="00137E38" w:rsidP="00E12D0F">
      <w:pPr>
        <w:spacing w:line="240" w:lineRule="auto"/>
        <w:jc w:val="both"/>
      </w:pPr>
      <w:r>
        <w:t xml:space="preserve">Si precisa che sarà compito della commissione stilare il questionario e la relativa metodologia di valutazione. </w:t>
      </w:r>
    </w:p>
    <w:p w14:paraId="09F82ED1" w14:textId="77777777" w:rsidR="007D2684" w:rsidRDefault="007D2684" w:rsidP="00E12D0F">
      <w:pPr>
        <w:spacing w:line="240" w:lineRule="auto"/>
        <w:jc w:val="both"/>
        <w:rPr>
          <w:b/>
          <w:bCs/>
        </w:rPr>
      </w:pPr>
    </w:p>
    <w:p w14:paraId="7335B491" w14:textId="3EA98FA3" w:rsidR="007B4102" w:rsidRPr="007B4102" w:rsidRDefault="00137E38" w:rsidP="00E12D0F">
      <w:pPr>
        <w:spacing w:line="240" w:lineRule="auto"/>
        <w:jc w:val="both"/>
        <w:rPr>
          <w:b/>
          <w:bCs/>
        </w:rPr>
      </w:pPr>
      <w:r w:rsidRPr="007B4102">
        <w:rPr>
          <w:b/>
          <w:bCs/>
        </w:rPr>
        <w:t xml:space="preserve">TITOLI VALUTABILI, PUNTEGGI E PROVE DI ESAME </w:t>
      </w:r>
    </w:p>
    <w:p w14:paraId="0510640B" w14:textId="77777777" w:rsidR="007B4102" w:rsidRPr="00DC2685" w:rsidRDefault="00137E38" w:rsidP="00FF362A">
      <w:pPr>
        <w:spacing w:after="0" w:line="240" w:lineRule="auto"/>
        <w:jc w:val="both"/>
      </w:pPr>
      <w:r w:rsidRPr="00DC2685">
        <w:t xml:space="preserve">La Commissione dispone complessivamente di 50 punti così ripartiti: </w:t>
      </w:r>
    </w:p>
    <w:p w14:paraId="3FA2939D" w14:textId="77777777" w:rsidR="007B4102" w:rsidRPr="00DC2685" w:rsidRDefault="00137E38" w:rsidP="00FF362A">
      <w:pPr>
        <w:spacing w:after="0" w:line="240" w:lineRule="auto"/>
        <w:jc w:val="both"/>
      </w:pPr>
      <w:r w:rsidRPr="00DC2685">
        <w:t xml:space="preserve">a) 20 punti per i titoli </w:t>
      </w:r>
    </w:p>
    <w:p w14:paraId="069B3C05" w14:textId="77777777" w:rsidR="007B4102" w:rsidRPr="00DC2685" w:rsidRDefault="00137E38" w:rsidP="00FF362A">
      <w:pPr>
        <w:spacing w:after="0" w:line="240" w:lineRule="auto"/>
        <w:jc w:val="both"/>
      </w:pPr>
      <w:r w:rsidRPr="00DC2685">
        <w:t>b) 30 punti per il colloquio</w:t>
      </w:r>
    </w:p>
    <w:p w14:paraId="64A8D73D" w14:textId="77777777" w:rsidR="00FF362A" w:rsidRDefault="00FF362A" w:rsidP="00E12D0F">
      <w:pPr>
        <w:spacing w:line="240" w:lineRule="auto"/>
        <w:jc w:val="both"/>
      </w:pPr>
    </w:p>
    <w:p w14:paraId="639CC0B8" w14:textId="38D87FBA" w:rsidR="007B4102" w:rsidRPr="00DC2685" w:rsidRDefault="00137E38" w:rsidP="00FF362A">
      <w:pPr>
        <w:spacing w:after="0" w:line="240" w:lineRule="auto"/>
        <w:jc w:val="both"/>
      </w:pPr>
      <w:r w:rsidRPr="00DC2685">
        <w:t xml:space="preserve">I punti per la valutazione dei titoli sono ripartiti fra le seguenti categorie: </w:t>
      </w:r>
    </w:p>
    <w:p w14:paraId="2C6B5C50" w14:textId="77777777" w:rsidR="007B4102" w:rsidRPr="00DC2685" w:rsidRDefault="00137E38" w:rsidP="00FF362A">
      <w:pPr>
        <w:spacing w:after="0" w:line="240" w:lineRule="auto"/>
        <w:jc w:val="both"/>
      </w:pPr>
      <w:r w:rsidRPr="00DC2685">
        <w:t xml:space="preserve">a) 7 punti per i titoli di carriera </w:t>
      </w:r>
    </w:p>
    <w:p w14:paraId="664DD656" w14:textId="77777777" w:rsidR="007B4102" w:rsidRPr="00DC2685" w:rsidRDefault="00137E38" w:rsidP="00FF362A">
      <w:pPr>
        <w:spacing w:after="0" w:line="240" w:lineRule="auto"/>
        <w:jc w:val="both"/>
      </w:pPr>
      <w:r w:rsidRPr="00DC2685">
        <w:t xml:space="preserve">b) 5 punti per i titoli accademici e di studio </w:t>
      </w:r>
    </w:p>
    <w:p w14:paraId="3A789BF5" w14:textId="77777777" w:rsidR="007B4102" w:rsidRPr="00DC2685" w:rsidRDefault="00137E38" w:rsidP="00FF362A">
      <w:pPr>
        <w:spacing w:after="0" w:line="240" w:lineRule="auto"/>
        <w:jc w:val="both"/>
      </w:pPr>
      <w:r w:rsidRPr="00DC2685">
        <w:t xml:space="preserve">c) 3 punti per le pubblicazioni e i titoli scientifici </w:t>
      </w:r>
    </w:p>
    <w:p w14:paraId="6C341B3B" w14:textId="7C0CC099" w:rsidR="007B4102" w:rsidRDefault="00137E38" w:rsidP="00FF362A">
      <w:pPr>
        <w:spacing w:after="0" w:line="240" w:lineRule="auto"/>
        <w:jc w:val="both"/>
      </w:pPr>
      <w:r w:rsidRPr="00DC2685">
        <w:t xml:space="preserve">d) 5 punti per il curriculum formativo e professionale </w:t>
      </w:r>
    </w:p>
    <w:p w14:paraId="104597E9" w14:textId="77777777" w:rsidR="00DC2685" w:rsidRPr="00DC2685" w:rsidRDefault="00DC2685" w:rsidP="00E12D0F">
      <w:pPr>
        <w:spacing w:line="240" w:lineRule="auto"/>
        <w:jc w:val="both"/>
      </w:pPr>
    </w:p>
    <w:p w14:paraId="3DC03C09" w14:textId="77777777" w:rsidR="007B4102" w:rsidRDefault="00137E38" w:rsidP="00E12D0F">
      <w:pPr>
        <w:spacing w:line="240" w:lineRule="auto"/>
        <w:jc w:val="both"/>
      </w:pPr>
      <w:r w:rsidRPr="00DC2685">
        <w:rPr>
          <w:b/>
          <w:bCs/>
        </w:rPr>
        <w:t>Il colloquio</w:t>
      </w:r>
      <w:r w:rsidRPr="00DC2685">
        <w:t xml:space="preserve"> sarà volto all’accertamento della professionalità richiesta in relazione al profilo professionale oggetto dell’avviso.</w:t>
      </w:r>
      <w:r>
        <w:t xml:space="preserve"> </w:t>
      </w:r>
    </w:p>
    <w:p w14:paraId="6420E5DE" w14:textId="77777777" w:rsidR="007671F9" w:rsidRDefault="00137E38" w:rsidP="00E12D0F">
      <w:pPr>
        <w:spacing w:line="240" w:lineRule="auto"/>
        <w:jc w:val="both"/>
      </w:pPr>
      <w:r>
        <w:t xml:space="preserve">Nella valutazione del colloquio raggiungono la sufficienza i candidati che ottengono un punteggio espresso in termini numerici di </w:t>
      </w:r>
      <w:r w:rsidRPr="007671F9">
        <w:rPr>
          <w:b/>
          <w:bCs/>
        </w:rPr>
        <w:t>21/30</w:t>
      </w:r>
      <w:r>
        <w:t xml:space="preserve">. </w:t>
      </w:r>
    </w:p>
    <w:p w14:paraId="157B5D1C" w14:textId="77777777" w:rsidR="007671F9" w:rsidRPr="007671F9" w:rsidRDefault="00137E38" w:rsidP="00E12D0F">
      <w:pPr>
        <w:spacing w:line="240" w:lineRule="auto"/>
        <w:jc w:val="both"/>
        <w:rPr>
          <w:b/>
          <w:bCs/>
        </w:rPr>
      </w:pPr>
      <w:r w:rsidRPr="007671F9">
        <w:rPr>
          <w:b/>
          <w:bCs/>
        </w:rPr>
        <w:t xml:space="preserve">CRITERI GENERALI DI VALUTAZIONE DEI TITOLI </w:t>
      </w:r>
    </w:p>
    <w:p w14:paraId="49C5A5B4" w14:textId="77777777" w:rsidR="007671F9" w:rsidRDefault="00137E38" w:rsidP="00E12D0F">
      <w:pPr>
        <w:spacing w:line="240" w:lineRule="auto"/>
        <w:jc w:val="both"/>
      </w:pPr>
      <w:r>
        <w:t xml:space="preserve">La determinazione dei criteri di massima si effettua prima dell’espletamento del colloquio. Per la valutazione dei titoli la commissione si deve attenere ai seguenti criteri: </w:t>
      </w:r>
    </w:p>
    <w:p w14:paraId="56DE5A93" w14:textId="77777777" w:rsidR="007671F9" w:rsidRPr="007671F9" w:rsidRDefault="00137E38" w:rsidP="00E12D0F">
      <w:pPr>
        <w:spacing w:line="240" w:lineRule="auto"/>
        <w:jc w:val="both"/>
        <w:rPr>
          <w:b/>
          <w:bCs/>
        </w:rPr>
      </w:pPr>
      <w:r w:rsidRPr="007671F9">
        <w:rPr>
          <w:b/>
          <w:bCs/>
        </w:rPr>
        <w:t xml:space="preserve">a) Titoli di carriera: </w:t>
      </w:r>
    </w:p>
    <w:p w14:paraId="28F1CEE5" w14:textId="77777777" w:rsidR="007671F9" w:rsidRDefault="00137E38" w:rsidP="00E12D0F">
      <w:pPr>
        <w:spacing w:line="240" w:lineRule="auto"/>
        <w:jc w:val="both"/>
      </w:pPr>
      <w:r>
        <w:t xml:space="preserve">1) i titoli di carriera sono valutabili se si tratta di attività di lavoro subordinato attinente reso nel profilo professionale a concorso o in qualifiche corrispondenti. Il servizio comunque prestato in qualità di dipendente in qualifiche inferiori e comunque attinenti a quello a concorso è valutato con un punteggio non superiore al 50% di quello attribuito al servizio reso nel profilo professionale a concorso; </w:t>
      </w:r>
    </w:p>
    <w:p w14:paraId="5378BBA5" w14:textId="77777777" w:rsidR="007671F9" w:rsidRDefault="00137E38" w:rsidP="00E12D0F">
      <w:pPr>
        <w:spacing w:line="240" w:lineRule="auto"/>
        <w:jc w:val="both"/>
      </w:pPr>
      <w:r>
        <w:t xml:space="preserve">2) i periodi di servizio omogeneo sono cumulabili; </w:t>
      </w:r>
    </w:p>
    <w:p w14:paraId="3DC1D5B7" w14:textId="77777777" w:rsidR="007671F9" w:rsidRDefault="00137E38" w:rsidP="00E12D0F">
      <w:pPr>
        <w:spacing w:line="240" w:lineRule="auto"/>
        <w:jc w:val="both"/>
      </w:pPr>
      <w:r>
        <w:t xml:space="preserve">3) le frazioni di anno sono valutate in ragione mensile, considerando, come mese intero, periodi continuativi di giorni trenta o frazioni superiori a quindici giorni; </w:t>
      </w:r>
    </w:p>
    <w:p w14:paraId="74B2706B" w14:textId="77777777" w:rsidR="007671F9" w:rsidRDefault="00137E38" w:rsidP="00E12D0F">
      <w:pPr>
        <w:spacing w:line="240" w:lineRule="auto"/>
        <w:jc w:val="both"/>
      </w:pPr>
      <w:r>
        <w:t xml:space="preserve">4) in caso di servizi contemporanei è valutato quello più favorevole al candidato; </w:t>
      </w:r>
    </w:p>
    <w:p w14:paraId="2C7A7097" w14:textId="77777777" w:rsidR="007671F9" w:rsidRDefault="00137E38" w:rsidP="00E12D0F">
      <w:pPr>
        <w:spacing w:line="240" w:lineRule="auto"/>
        <w:jc w:val="both"/>
      </w:pPr>
      <w:r>
        <w:t>5) i periodi di servizio prestati a tempo parziale sono valutati proporzionalmente all’orario di lavoro previsto dal contratto collettivo nazionale di lavoro.</w:t>
      </w:r>
    </w:p>
    <w:p w14:paraId="2F211A6C" w14:textId="6F86A644" w:rsidR="007671F9" w:rsidRDefault="00137E38" w:rsidP="00E12D0F">
      <w:pPr>
        <w:spacing w:line="240" w:lineRule="auto"/>
        <w:jc w:val="both"/>
      </w:pPr>
      <w:r w:rsidRPr="007671F9">
        <w:rPr>
          <w:b/>
          <w:bCs/>
        </w:rPr>
        <w:t xml:space="preserve"> b) Titoli accademici e di studio:</w:t>
      </w:r>
      <w:r w:rsidR="00017E85">
        <w:rPr>
          <w:b/>
          <w:bCs/>
        </w:rPr>
        <w:t xml:space="preserve"> </w:t>
      </w:r>
      <w:r>
        <w:t xml:space="preserve">i titoli accademici e di studio sono valutati con un punteggio attribuito dalla commissione, tenuto conto dell’attinenza dei titoli posseduti con il profilo professionale da conferire. </w:t>
      </w:r>
    </w:p>
    <w:p w14:paraId="18B47583" w14:textId="77777777" w:rsidR="007671F9" w:rsidRDefault="00137E38" w:rsidP="00E12D0F">
      <w:pPr>
        <w:spacing w:line="240" w:lineRule="auto"/>
        <w:jc w:val="both"/>
      </w:pPr>
      <w:r w:rsidRPr="007671F9">
        <w:rPr>
          <w:b/>
          <w:bCs/>
        </w:rPr>
        <w:t>c) Pubblicazioni e titoli scientifici:</w:t>
      </w:r>
      <w:r>
        <w:t xml:space="preserve"> la valutazione delle pubblicazioni sono valutati con un punteggio attribuito dalla commissione, tenuto conto del grado di attinenza dei lavori stessi con la posizione funzionale da conferire. </w:t>
      </w:r>
    </w:p>
    <w:p w14:paraId="2E96CF2D" w14:textId="77777777" w:rsidR="007671F9" w:rsidRDefault="00137E38" w:rsidP="00E12D0F">
      <w:pPr>
        <w:spacing w:line="240" w:lineRule="auto"/>
        <w:jc w:val="both"/>
      </w:pPr>
      <w:r w:rsidRPr="007671F9">
        <w:rPr>
          <w:b/>
          <w:bCs/>
        </w:rPr>
        <w:t>d)Curriculum formativo e professionale:</w:t>
      </w:r>
      <w:r>
        <w:t xml:space="preserve"> </w:t>
      </w:r>
    </w:p>
    <w:p w14:paraId="32E465CE" w14:textId="1BA56A14" w:rsidR="007671F9" w:rsidRDefault="00137E38" w:rsidP="00E12D0F">
      <w:pPr>
        <w:spacing w:line="240" w:lineRule="auto"/>
        <w:jc w:val="both"/>
      </w:pPr>
      <w:r>
        <w:t xml:space="preserve">Nel curriculum sono valutate le attività professionali e di studio nonché le abilitazioni professionali, attinenti al posto messo a concorso, non riferibili ai titoli già valutati nelle precedenti categorie, idonee ad evidenziare, ulteriormente, il livello di qualificazione professionale. In tale ambito dovrà comunque essere data adeguata e ponderata valutazione alle attività lavorative documentate attinenti, di carattere professionale, svolte dal candidato. </w:t>
      </w:r>
    </w:p>
    <w:p w14:paraId="64263B92" w14:textId="77777777" w:rsidR="007671F9" w:rsidRDefault="00137E38" w:rsidP="00E12D0F">
      <w:pPr>
        <w:spacing w:line="240" w:lineRule="auto"/>
        <w:jc w:val="both"/>
      </w:pPr>
      <w:r w:rsidRPr="007671F9">
        <w:rPr>
          <w:b/>
          <w:bCs/>
        </w:rPr>
        <w:t>Il colloquio</w:t>
      </w:r>
      <w:r>
        <w:t xml:space="preserve"> sarà volto all’accertamento della professionalità richiesta in relazione al profilo professionale oggetto dell’avviso e verterà, in particolare sulle tematiche relative all’attività che i candidati idonei andranno a svolgere, </w:t>
      </w:r>
      <w:r w:rsidRPr="007671F9">
        <w:rPr>
          <w:b/>
          <w:bCs/>
        </w:rPr>
        <w:t>e più precisamente</w:t>
      </w:r>
      <w:r>
        <w:t xml:space="preserve">: </w:t>
      </w:r>
    </w:p>
    <w:p w14:paraId="0C75B255" w14:textId="77777777" w:rsidR="00507456" w:rsidRPr="007D2684" w:rsidRDefault="00137E38" w:rsidP="00E12D0F">
      <w:pPr>
        <w:spacing w:line="240" w:lineRule="auto"/>
        <w:jc w:val="both"/>
      </w:pPr>
      <w:r w:rsidRPr="007D2684">
        <w:t xml:space="preserve">1) </w:t>
      </w:r>
      <w:r w:rsidR="00EB12AC" w:rsidRPr="007D2684">
        <w:t>Gli inquinanti aeriformi</w:t>
      </w:r>
      <w:r w:rsidR="00507456" w:rsidRPr="007D2684">
        <w:t>: sorgenti, processi di formazione ed emissione, dispersione in atmosfera</w:t>
      </w:r>
    </w:p>
    <w:p w14:paraId="048D2E45" w14:textId="0A54F927" w:rsidR="007671F9" w:rsidRPr="007D2684" w:rsidRDefault="00507456" w:rsidP="00E12D0F">
      <w:pPr>
        <w:spacing w:line="240" w:lineRule="auto"/>
        <w:jc w:val="both"/>
      </w:pPr>
      <w:r w:rsidRPr="007D2684">
        <w:t xml:space="preserve">2) </w:t>
      </w:r>
      <w:r w:rsidR="00EB12AC" w:rsidRPr="007D2684">
        <w:t xml:space="preserve">Tecniche di monitoraggio </w:t>
      </w:r>
      <w:r w:rsidRPr="007D2684">
        <w:t>della qualità dell’aria ed analisi delle matrici aeriformi</w:t>
      </w:r>
      <w:r w:rsidR="00137E38" w:rsidRPr="007D2684">
        <w:t xml:space="preserve"> </w:t>
      </w:r>
    </w:p>
    <w:p w14:paraId="7C1C3990" w14:textId="7AADA2B5" w:rsidR="007671F9" w:rsidRPr="00EB12AC" w:rsidRDefault="00137E38" w:rsidP="00E12D0F">
      <w:pPr>
        <w:spacing w:line="240" w:lineRule="auto"/>
        <w:jc w:val="both"/>
      </w:pPr>
      <w:r w:rsidRPr="007D2684">
        <w:t xml:space="preserve">2) Analisi </w:t>
      </w:r>
      <w:r w:rsidR="00507456" w:rsidRPr="007D2684">
        <w:t xml:space="preserve">statistica dei </w:t>
      </w:r>
      <w:r w:rsidRPr="007D2684">
        <w:t>dati</w:t>
      </w:r>
      <w:r w:rsidR="00507456" w:rsidRPr="007D2684">
        <w:t>: elaborazioni, aggregazioni, creazione di dataset, applicazione di tecniche modellistiche e valutazione di scenari.</w:t>
      </w:r>
    </w:p>
    <w:p w14:paraId="626D7F9C" w14:textId="77777777" w:rsidR="007671F9" w:rsidRDefault="00137E38" w:rsidP="00E12D0F">
      <w:pPr>
        <w:spacing w:line="240" w:lineRule="auto"/>
        <w:jc w:val="both"/>
      </w:pPr>
      <w:r>
        <w:t xml:space="preserve">Il colloquio potrà essere svolto anche in modalità telematica. </w:t>
      </w:r>
    </w:p>
    <w:p w14:paraId="7EFD99C5" w14:textId="60DB0462" w:rsidR="00FB4EEF" w:rsidRPr="007D2684" w:rsidRDefault="00137E38" w:rsidP="00FB4EEF">
      <w:pPr>
        <w:spacing w:line="240" w:lineRule="auto"/>
        <w:jc w:val="both"/>
        <w:rPr>
          <w:caps/>
          <w:color w:val="538135" w:themeColor="accent6" w:themeShade="BF"/>
        </w:rPr>
      </w:pPr>
      <w:r>
        <w:t xml:space="preserve">La convocazione dei candidati ammessi per lo svolgimento del colloquio sarà pubblicata sul sito agenziale di ARPA Lombardia - Sez. Assunzione del Personale - Concorsi – </w:t>
      </w:r>
      <w:r w:rsidR="007D2684" w:rsidRPr="00FF362A">
        <w:rPr>
          <w:color w:val="000000" w:themeColor="text1"/>
        </w:rPr>
        <w:t xml:space="preserve">avviso pubblico, per titoli e colloquio, per la predisposizione di una graduatoria da utilizzare per il conferimento di incarichi a tempo determinato di collaboratore tecnico professionale – </w:t>
      </w:r>
      <w:proofErr w:type="spellStart"/>
      <w:r w:rsidR="007D2684" w:rsidRPr="00FF362A">
        <w:rPr>
          <w:color w:val="000000" w:themeColor="text1"/>
        </w:rPr>
        <w:t>cat</w:t>
      </w:r>
      <w:proofErr w:type="spellEnd"/>
      <w:r w:rsidR="007D2684" w:rsidRPr="00FF362A">
        <w:rPr>
          <w:color w:val="000000" w:themeColor="text1"/>
        </w:rPr>
        <w:t xml:space="preserve">. D, per le attività tecniche inerenti </w:t>
      </w:r>
      <w:proofErr w:type="gramStart"/>
      <w:r w:rsidR="007D2684" w:rsidRPr="00FF362A">
        <w:rPr>
          <w:color w:val="000000" w:themeColor="text1"/>
        </w:rPr>
        <w:t>i</w:t>
      </w:r>
      <w:proofErr w:type="gramEnd"/>
      <w:r w:rsidR="007D2684" w:rsidRPr="00FF362A">
        <w:rPr>
          <w:color w:val="000000" w:themeColor="text1"/>
        </w:rPr>
        <w:t xml:space="preserve"> monitoraggi ambientali, la modellistica e gli inventari delle emissioni in atmosfera nell’ambito di progetti specifici di Arpa Lombardia in materia di qualità dell’aria.</w:t>
      </w:r>
    </w:p>
    <w:p w14:paraId="0EB6D165" w14:textId="77777777" w:rsidR="007671F9" w:rsidRDefault="00137E38" w:rsidP="00E12D0F">
      <w:pPr>
        <w:spacing w:line="240" w:lineRule="auto"/>
        <w:jc w:val="both"/>
      </w:pPr>
      <w:r>
        <w:t xml:space="preserve">Nessuna comunicazione personale sarà inviata ai candidati, tutte le comunicazioni riguardanti l’avviso saranno pubblicate sul sito agenziale. </w:t>
      </w:r>
    </w:p>
    <w:p w14:paraId="098EE886" w14:textId="77777777" w:rsidR="007671F9" w:rsidRDefault="00137E38" w:rsidP="00E12D0F">
      <w:pPr>
        <w:spacing w:line="240" w:lineRule="auto"/>
        <w:jc w:val="both"/>
      </w:pPr>
      <w:r>
        <w:t>La Commissione esaminatrice ha la facoltà di dichiarare, fin dalla comparazione dei curricula pervenuti, la non idoneità dei candidati ad essere inseriti in graduatoria e, pertanto, di non procedere ai colloqui con gli stessi.</w:t>
      </w:r>
    </w:p>
    <w:p w14:paraId="6DB86736" w14:textId="58E16F87" w:rsidR="007671F9" w:rsidRDefault="00137E38" w:rsidP="00E12D0F">
      <w:pPr>
        <w:spacing w:line="240" w:lineRule="auto"/>
        <w:jc w:val="both"/>
      </w:pPr>
      <w:r>
        <w:t xml:space="preserve">I nominativi dei candidati ammessi al colloquio saranno pubblicati sul sito istituzionale dell’Agenzia. La mancata presentazione al colloquio, nell’ora e nella sede stabilita, sarà considerata espressa rinuncia alla procedura di mobilità, qualunque sia la causa dell’assenza, anche se non dipendente dalla volontà dei candidati stessi. </w:t>
      </w:r>
    </w:p>
    <w:p w14:paraId="365EC98B" w14:textId="77777777" w:rsidR="00FF362A" w:rsidRDefault="00FF362A" w:rsidP="00E12D0F">
      <w:pPr>
        <w:spacing w:line="240" w:lineRule="auto"/>
        <w:jc w:val="both"/>
        <w:rPr>
          <w:b/>
          <w:bCs/>
        </w:rPr>
      </w:pPr>
    </w:p>
    <w:p w14:paraId="347B5667" w14:textId="4D14E9EB" w:rsidR="007671F9" w:rsidRPr="007671F9" w:rsidRDefault="00137E38" w:rsidP="00E12D0F">
      <w:pPr>
        <w:spacing w:line="240" w:lineRule="auto"/>
        <w:jc w:val="both"/>
        <w:rPr>
          <w:b/>
          <w:bCs/>
        </w:rPr>
      </w:pPr>
      <w:r w:rsidRPr="007671F9">
        <w:rPr>
          <w:b/>
          <w:bCs/>
        </w:rPr>
        <w:t xml:space="preserve">GRADUATORIA </w:t>
      </w:r>
    </w:p>
    <w:p w14:paraId="1137C6CD" w14:textId="77777777" w:rsidR="007671F9" w:rsidRDefault="00137E38" w:rsidP="00E12D0F">
      <w:pPr>
        <w:spacing w:line="240" w:lineRule="auto"/>
        <w:jc w:val="both"/>
      </w:pPr>
      <w:r>
        <w:t xml:space="preserve">La Commissione Esaminatrice redige una graduatoria dei candidati idonei per il profilo messo a bando, unitamente ad apposito verbale di ogni seduta, che verranno approvati con decreto del Direttore Generale e successivamente saranno pubblicati gli esiti sul sito internet dell’Agenzia. </w:t>
      </w:r>
    </w:p>
    <w:p w14:paraId="15F83311" w14:textId="77777777" w:rsidR="00FF362A" w:rsidRDefault="00FF362A" w:rsidP="00E12D0F">
      <w:pPr>
        <w:spacing w:line="240" w:lineRule="auto"/>
        <w:jc w:val="both"/>
        <w:rPr>
          <w:b/>
          <w:bCs/>
        </w:rPr>
      </w:pPr>
    </w:p>
    <w:p w14:paraId="5BB9E3F1" w14:textId="6D66A5EC" w:rsidR="007671F9" w:rsidRPr="007671F9" w:rsidRDefault="00137E38" w:rsidP="00E12D0F">
      <w:pPr>
        <w:spacing w:line="240" w:lineRule="auto"/>
        <w:jc w:val="both"/>
        <w:rPr>
          <w:b/>
          <w:bCs/>
        </w:rPr>
      </w:pPr>
      <w:r w:rsidRPr="007671F9">
        <w:rPr>
          <w:b/>
          <w:bCs/>
        </w:rPr>
        <w:t xml:space="preserve">ADEMPIMENTI DEI CANDIDATI INCLUSI IN GRADUATORIA </w:t>
      </w:r>
    </w:p>
    <w:p w14:paraId="6294DBE8" w14:textId="77777777" w:rsidR="007671F9" w:rsidRDefault="00137E38" w:rsidP="00E12D0F">
      <w:pPr>
        <w:spacing w:line="240" w:lineRule="auto"/>
        <w:jc w:val="both"/>
      </w:pPr>
      <w:r>
        <w:t xml:space="preserve">Ogni candidato, prima di procedere alla stipula del contratto individuale di lavoro a tempo determinato, sarà invitato a produrre, nel termine perentorio di 30 giorni, la prescritta documentazione prevista dalla normativa vigente ed indispensabile ai fini della stipula del contratto individuale di lavoro. Nello stesso termine di 30 giorni, sotto la propria responsabilità, gli aspiranti all’incarico dovranno altresì dichiarare di non avere altri rapporti di impiego pubblico o privato e di non trovarsi in nessuna delle situazioni di incompatibilità richiamate dalle vigenti disposizioni di legge. </w:t>
      </w:r>
    </w:p>
    <w:p w14:paraId="08D22B42" w14:textId="77777777" w:rsidR="00FB4EEF" w:rsidRDefault="00FB4EEF" w:rsidP="00E12D0F">
      <w:pPr>
        <w:spacing w:line="240" w:lineRule="auto"/>
        <w:jc w:val="both"/>
        <w:rPr>
          <w:b/>
          <w:bCs/>
        </w:rPr>
      </w:pPr>
    </w:p>
    <w:p w14:paraId="4254A269" w14:textId="60611E3E" w:rsidR="007671F9" w:rsidRPr="007671F9" w:rsidRDefault="00137E38" w:rsidP="00E12D0F">
      <w:pPr>
        <w:spacing w:line="240" w:lineRule="auto"/>
        <w:jc w:val="both"/>
        <w:rPr>
          <w:b/>
          <w:bCs/>
        </w:rPr>
      </w:pPr>
      <w:r w:rsidRPr="007671F9">
        <w:rPr>
          <w:b/>
          <w:bCs/>
        </w:rPr>
        <w:t xml:space="preserve">DISPOSIZIONI FINALI </w:t>
      </w:r>
    </w:p>
    <w:p w14:paraId="21C29C95" w14:textId="77777777" w:rsidR="007671F9" w:rsidRDefault="00137E38" w:rsidP="00E12D0F">
      <w:pPr>
        <w:spacing w:line="240" w:lineRule="auto"/>
        <w:jc w:val="both"/>
      </w:pPr>
      <w:r>
        <w:t>Con la partecipazione all’avviso è implicita, da parte del candidato, l’accettazione senza riserva di tutte le prescrizioni e precisazioni del presente avviso. Per quanto non espressamente contemplato nel bando, valgono le normative di legge, contrattuali e regolamentari in materia. La documentazione allegata alla domanda di partecipazione all’avviso potrà essere ritirata dall’interessato decorsi 60 giorni dalla comunicazione ai candidati inseriti in graduatoria della loro posizione nella medesima. L’Agenzia si riserva l’insindacabile facoltà di prorogare, sospendere, modificare o revocare il presente avviso, dandone notizia agli eventuali interessati, qualora ne rilevasse la necessità o l’opportunità per ragioni di interesse pubblico.</w:t>
      </w:r>
    </w:p>
    <w:p w14:paraId="2060D6A5" w14:textId="77777777" w:rsidR="007671F9" w:rsidRDefault="00137E38" w:rsidP="00E12D0F">
      <w:pPr>
        <w:spacing w:line="240" w:lineRule="auto"/>
        <w:jc w:val="both"/>
      </w:pPr>
      <w:r>
        <w:t xml:space="preserve">Ai sensi delle disposizioni in materia di tutela della privacy, di cui al Regolamento UE 679/2016, i dati personali forniti dai candidati saranno raccolti presso la U.O.C. Risorse Umane per le finalità di gestione e saranno trattati presso la medesima unità organizzativa, anche successivamente, per finalità inerenti alla gestione del rapporto di lavoro. </w:t>
      </w:r>
    </w:p>
    <w:p w14:paraId="1BA145C2" w14:textId="248E1831" w:rsidR="007671F9" w:rsidRDefault="00137E38" w:rsidP="00E12D0F">
      <w:pPr>
        <w:spacing w:line="240" w:lineRule="auto"/>
        <w:jc w:val="both"/>
      </w:pPr>
      <w:r>
        <w:t xml:space="preserve">Per eventuali chiarimenti o informazioni, i candidati potranno rivolgersi all’U.O.C. Risorse Umane - Ufficio Concorsi - Palazzo Sistema Nucleo D – tel. 0269666303-317, Via I. Rosellini n. 17, 20124 - Milano, oppure tramite e-mail all’indirizzo: </w:t>
      </w:r>
      <w:hyperlink r:id="rId6" w:history="1">
        <w:r w:rsidR="007671F9" w:rsidRPr="005C711F">
          <w:rPr>
            <w:rStyle w:val="Collegamentoipertestuale"/>
          </w:rPr>
          <w:t>ufficioconcorsi@arpalombardia.it</w:t>
        </w:r>
      </w:hyperlink>
      <w:r>
        <w:t xml:space="preserve">. </w:t>
      </w:r>
    </w:p>
    <w:p w14:paraId="60F3EE25" w14:textId="77777777" w:rsidR="00017E85" w:rsidRDefault="00017E85" w:rsidP="00E12D0F">
      <w:pPr>
        <w:spacing w:line="240" w:lineRule="auto"/>
        <w:jc w:val="both"/>
      </w:pPr>
    </w:p>
    <w:p w14:paraId="702D9453" w14:textId="77777777" w:rsidR="00017E85" w:rsidRDefault="00137E38" w:rsidP="00017E85">
      <w:pPr>
        <w:spacing w:line="240" w:lineRule="auto"/>
        <w:jc w:val="right"/>
      </w:pPr>
      <w:r>
        <w:t xml:space="preserve">Il Direttore Generale </w:t>
      </w:r>
    </w:p>
    <w:p w14:paraId="2C9FC9FE" w14:textId="07A215DE" w:rsidR="00E12D0F" w:rsidRDefault="00137E38" w:rsidP="00017E85">
      <w:pPr>
        <w:spacing w:line="240" w:lineRule="auto"/>
        <w:jc w:val="right"/>
      </w:pPr>
      <w:r>
        <w:t xml:space="preserve">Dr. Fabio Carella </w:t>
      </w:r>
    </w:p>
    <w:p w14:paraId="02348813" w14:textId="3F343857" w:rsidR="00E12D0F" w:rsidRDefault="00E12D0F" w:rsidP="00E12D0F">
      <w:pPr>
        <w:spacing w:line="240" w:lineRule="auto"/>
        <w:jc w:val="both"/>
      </w:pPr>
    </w:p>
    <w:p w14:paraId="51624243" w14:textId="4194EA51" w:rsidR="00154A9B" w:rsidRDefault="00154A9B" w:rsidP="00E12D0F">
      <w:pPr>
        <w:spacing w:line="240" w:lineRule="auto"/>
        <w:jc w:val="both"/>
      </w:pPr>
    </w:p>
    <w:p w14:paraId="08EE0770" w14:textId="2E9FF748" w:rsidR="00154A9B" w:rsidRDefault="00154A9B" w:rsidP="00E12D0F">
      <w:pPr>
        <w:spacing w:line="240" w:lineRule="auto"/>
        <w:jc w:val="both"/>
      </w:pPr>
    </w:p>
    <w:p w14:paraId="49DE4359" w14:textId="6ECA7E07" w:rsidR="00154A9B" w:rsidRDefault="00154A9B" w:rsidP="00E12D0F">
      <w:pPr>
        <w:spacing w:line="240" w:lineRule="auto"/>
        <w:jc w:val="both"/>
      </w:pPr>
    </w:p>
    <w:p w14:paraId="6951C46F" w14:textId="00E9B3C4" w:rsidR="00154A9B" w:rsidRDefault="00154A9B" w:rsidP="00E12D0F">
      <w:pPr>
        <w:spacing w:line="240" w:lineRule="auto"/>
        <w:jc w:val="both"/>
      </w:pPr>
    </w:p>
    <w:p w14:paraId="20A206B9" w14:textId="02E8BA9C" w:rsidR="00154A9B" w:rsidRDefault="00154A9B" w:rsidP="00E12D0F">
      <w:pPr>
        <w:spacing w:line="240" w:lineRule="auto"/>
        <w:jc w:val="both"/>
      </w:pPr>
    </w:p>
    <w:p w14:paraId="6C04049D" w14:textId="7A42C90B" w:rsidR="00154A9B" w:rsidRDefault="00154A9B" w:rsidP="00E12D0F">
      <w:pPr>
        <w:spacing w:line="240" w:lineRule="auto"/>
        <w:jc w:val="both"/>
      </w:pPr>
    </w:p>
    <w:p w14:paraId="6F27A281" w14:textId="5E922446" w:rsidR="007D2684" w:rsidRDefault="007D2684" w:rsidP="00E12D0F">
      <w:pPr>
        <w:spacing w:line="240" w:lineRule="auto"/>
        <w:jc w:val="both"/>
      </w:pPr>
    </w:p>
    <w:p w14:paraId="2786838C" w14:textId="6E715DD6" w:rsidR="007D2684" w:rsidRDefault="007D2684" w:rsidP="00E12D0F">
      <w:pPr>
        <w:spacing w:line="240" w:lineRule="auto"/>
        <w:jc w:val="both"/>
      </w:pPr>
    </w:p>
    <w:p w14:paraId="0E29BBA1" w14:textId="720FBDB7" w:rsidR="007D2684" w:rsidRDefault="007D2684" w:rsidP="00E12D0F">
      <w:pPr>
        <w:spacing w:line="240" w:lineRule="auto"/>
        <w:jc w:val="both"/>
      </w:pPr>
    </w:p>
    <w:p w14:paraId="60EE1874" w14:textId="292D0776" w:rsidR="007D2684" w:rsidRDefault="007D2684" w:rsidP="00E12D0F">
      <w:pPr>
        <w:spacing w:line="240" w:lineRule="auto"/>
        <w:jc w:val="both"/>
      </w:pPr>
    </w:p>
    <w:p w14:paraId="3F84143B" w14:textId="4908F785" w:rsidR="007D2684" w:rsidRDefault="007D2684" w:rsidP="00E12D0F">
      <w:pPr>
        <w:spacing w:line="240" w:lineRule="auto"/>
        <w:jc w:val="both"/>
      </w:pPr>
    </w:p>
    <w:p w14:paraId="780C8C38" w14:textId="146C378F" w:rsidR="007D2684" w:rsidRDefault="007D2684" w:rsidP="00E12D0F">
      <w:pPr>
        <w:spacing w:line="240" w:lineRule="auto"/>
        <w:jc w:val="both"/>
      </w:pPr>
    </w:p>
    <w:p w14:paraId="169C1C21" w14:textId="7DEFD3C9" w:rsidR="007D2684" w:rsidRDefault="007D2684" w:rsidP="00E12D0F">
      <w:pPr>
        <w:spacing w:line="240" w:lineRule="auto"/>
        <w:jc w:val="both"/>
      </w:pPr>
    </w:p>
    <w:p w14:paraId="749CAFE4" w14:textId="3A14B0FE" w:rsidR="007D2684" w:rsidRDefault="007D2684" w:rsidP="00E12D0F">
      <w:pPr>
        <w:spacing w:line="240" w:lineRule="auto"/>
        <w:jc w:val="both"/>
      </w:pPr>
    </w:p>
    <w:p w14:paraId="46D6E128" w14:textId="6DCBCF0B" w:rsidR="007D2684" w:rsidRDefault="007D2684" w:rsidP="00E12D0F">
      <w:pPr>
        <w:spacing w:line="240" w:lineRule="auto"/>
        <w:jc w:val="both"/>
      </w:pPr>
    </w:p>
    <w:p w14:paraId="3ED2B7DB" w14:textId="77777777" w:rsidR="00FF362A" w:rsidRDefault="00FF362A" w:rsidP="00E12D0F">
      <w:pPr>
        <w:spacing w:line="240" w:lineRule="auto"/>
        <w:jc w:val="both"/>
      </w:pPr>
    </w:p>
    <w:p w14:paraId="5E0B185D" w14:textId="6AB29939" w:rsidR="007D2684" w:rsidRDefault="007D2684" w:rsidP="00E12D0F">
      <w:pPr>
        <w:spacing w:line="240" w:lineRule="auto"/>
        <w:jc w:val="both"/>
      </w:pPr>
    </w:p>
    <w:p w14:paraId="60AD200F" w14:textId="6CB3BF0E" w:rsidR="007D2684" w:rsidRDefault="007D2684" w:rsidP="00E12D0F">
      <w:pPr>
        <w:spacing w:line="240" w:lineRule="auto"/>
        <w:jc w:val="both"/>
      </w:pPr>
    </w:p>
    <w:p w14:paraId="15540E5E" w14:textId="77777777" w:rsidR="00E12D0F" w:rsidRPr="00154A9B" w:rsidRDefault="00137E38" w:rsidP="00E12D0F">
      <w:pPr>
        <w:spacing w:line="240" w:lineRule="auto"/>
        <w:jc w:val="both"/>
        <w:rPr>
          <w:sz w:val="18"/>
          <w:szCs w:val="18"/>
        </w:rPr>
      </w:pPr>
      <w:r w:rsidRPr="00154A9B">
        <w:rPr>
          <w:sz w:val="18"/>
          <w:szCs w:val="18"/>
        </w:rPr>
        <w:t xml:space="preserve">INFORMATIVA PRIVACY </w:t>
      </w:r>
    </w:p>
    <w:p w14:paraId="6D13F700" w14:textId="77777777" w:rsidR="00E12D0F" w:rsidRPr="00154A9B" w:rsidRDefault="00137E38" w:rsidP="00E12D0F">
      <w:pPr>
        <w:spacing w:line="240" w:lineRule="auto"/>
        <w:jc w:val="both"/>
        <w:rPr>
          <w:b/>
          <w:bCs/>
          <w:sz w:val="18"/>
          <w:szCs w:val="18"/>
        </w:rPr>
      </w:pPr>
      <w:r w:rsidRPr="00154A9B">
        <w:rPr>
          <w:b/>
          <w:bCs/>
          <w:sz w:val="18"/>
          <w:szCs w:val="18"/>
        </w:rPr>
        <w:t>I. Finalità del trattamento</w:t>
      </w:r>
    </w:p>
    <w:p w14:paraId="715E2668" w14:textId="77777777" w:rsidR="00E12D0F" w:rsidRPr="00154A9B" w:rsidRDefault="00137E38" w:rsidP="00E12D0F">
      <w:pPr>
        <w:spacing w:line="240" w:lineRule="auto"/>
        <w:jc w:val="both"/>
        <w:rPr>
          <w:sz w:val="18"/>
          <w:szCs w:val="18"/>
        </w:rPr>
      </w:pPr>
      <w:r w:rsidRPr="00154A9B">
        <w:rPr>
          <w:sz w:val="18"/>
          <w:szCs w:val="18"/>
        </w:rPr>
        <w:t xml:space="preserve">I dati personali forniti sono trattati per finalità strettamente connesse e strumentali all’Avviso di cui in oggetto e per gestire, conseguentemente, l’eventuale rapporto instaurato. Il trattamento delle categorie particolari di dati personali avviene nel rispetto dell’art. 9 del Regolamento (UE) 2016/679 relativo alla protezione delle persone fisiche con riguardo al trattamento dei dati personali e con le modalità di cui al Decreto del Direttore Generale di ARPA Lombardia n. 311 del 23/05/2018. </w:t>
      </w:r>
    </w:p>
    <w:p w14:paraId="10539BD1" w14:textId="77777777" w:rsidR="00E12D0F" w:rsidRPr="00154A9B" w:rsidRDefault="00137E38" w:rsidP="00E12D0F">
      <w:pPr>
        <w:spacing w:line="240" w:lineRule="auto"/>
        <w:jc w:val="both"/>
        <w:rPr>
          <w:b/>
          <w:bCs/>
          <w:sz w:val="18"/>
          <w:szCs w:val="18"/>
        </w:rPr>
      </w:pPr>
      <w:r w:rsidRPr="00154A9B">
        <w:rPr>
          <w:b/>
          <w:bCs/>
          <w:sz w:val="18"/>
          <w:szCs w:val="18"/>
        </w:rPr>
        <w:t xml:space="preserve">II. Titolare del trattamento </w:t>
      </w:r>
    </w:p>
    <w:p w14:paraId="3344E115" w14:textId="77777777" w:rsidR="00E12D0F" w:rsidRPr="00154A9B" w:rsidRDefault="00137E38" w:rsidP="00E12D0F">
      <w:pPr>
        <w:spacing w:line="240" w:lineRule="auto"/>
        <w:jc w:val="both"/>
        <w:rPr>
          <w:sz w:val="18"/>
          <w:szCs w:val="18"/>
        </w:rPr>
      </w:pPr>
      <w:r w:rsidRPr="00154A9B">
        <w:rPr>
          <w:sz w:val="18"/>
          <w:szCs w:val="18"/>
        </w:rPr>
        <w:t xml:space="preserve">Titolare del trattamento dei dati è ARPA Lombardia, con sede in via Rosellini, 17 - Milano, nella persona del suo legale rappresentante. </w:t>
      </w:r>
    </w:p>
    <w:p w14:paraId="4805EFC5" w14:textId="77777777" w:rsidR="00E12D0F" w:rsidRPr="00154A9B" w:rsidRDefault="00137E38" w:rsidP="00E12D0F">
      <w:pPr>
        <w:spacing w:line="240" w:lineRule="auto"/>
        <w:jc w:val="both"/>
        <w:rPr>
          <w:b/>
          <w:bCs/>
          <w:sz w:val="18"/>
          <w:szCs w:val="18"/>
        </w:rPr>
      </w:pPr>
      <w:r w:rsidRPr="00154A9B">
        <w:rPr>
          <w:b/>
          <w:bCs/>
          <w:sz w:val="18"/>
          <w:szCs w:val="18"/>
        </w:rPr>
        <w:t xml:space="preserve">III. Conferimento dei dati </w:t>
      </w:r>
    </w:p>
    <w:p w14:paraId="00DF26AB" w14:textId="77777777" w:rsidR="00E12D0F" w:rsidRPr="00154A9B" w:rsidRDefault="00137E38" w:rsidP="00E12D0F">
      <w:pPr>
        <w:spacing w:line="240" w:lineRule="auto"/>
        <w:jc w:val="both"/>
        <w:rPr>
          <w:sz w:val="18"/>
          <w:szCs w:val="18"/>
        </w:rPr>
      </w:pPr>
      <w:r w:rsidRPr="00154A9B">
        <w:rPr>
          <w:sz w:val="18"/>
          <w:szCs w:val="18"/>
        </w:rPr>
        <w:t xml:space="preserve">Il conferimento dei dati personali richiesti è obbligatorio e necessario per il conferimento dell’incarico di cui si tratta e la conseguente gestione del rapporto. Il mancato conferimento comporta l’inammissibilità della candidatura </w:t>
      </w:r>
    </w:p>
    <w:p w14:paraId="6E601660" w14:textId="77777777" w:rsidR="00E12D0F" w:rsidRPr="00154A9B" w:rsidRDefault="00137E38" w:rsidP="00E12D0F">
      <w:pPr>
        <w:spacing w:line="240" w:lineRule="auto"/>
        <w:jc w:val="both"/>
        <w:rPr>
          <w:sz w:val="18"/>
          <w:szCs w:val="18"/>
        </w:rPr>
      </w:pPr>
      <w:r w:rsidRPr="00154A9B">
        <w:rPr>
          <w:b/>
          <w:bCs/>
          <w:sz w:val="18"/>
          <w:szCs w:val="18"/>
        </w:rPr>
        <w:t>IV. Comunicazione e diffusione dei dati personali</w:t>
      </w:r>
      <w:r w:rsidRPr="00154A9B">
        <w:rPr>
          <w:sz w:val="18"/>
          <w:szCs w:val="18"/>
        </w:rPr>
        <w:t xml:space="preserve"> </w:t>
      </w:r>
    </w:p>
    <w:p w14:paraId="08515EE5" w14:textId="77777777" w:rsidR="00E12D0F" w:rsidRPr="00154A9B" w:rsidRDefault="00137E38" w:rsidP="00E12D0F">
      <w:pPr>
        <w:spacing w:line="240" w:lineRule="auto"/>
        <w:jc w:val="both"/>
        <w:rPr>
          <w:sz w:val="18"/>
          <w:szCs w:val="18"/>
        </w:rPr>
      </w:pPr>
      <w:r w:rsidRPr="00154A9B">
        <w:rPr>
          <w:sz w:val="18"/>
          <w:szCs w:val="18"/>
        </w:rPr>
        <w:t xml:space="preserve">Al fine di verificare la veridicità delle dichiarazioni possono essere effettuati controlli a campione ai sensi dell’art. 71 e seguenti del D.P.R. 445/2000 che potrebbe comportare trasmissione dei dati personali </w:t>
      </w:r>
      <w:proofErr w:type="gramStart"/>
      <w:r w:rsidRPr="00154A9B">
        <w:rPr>
          <w:sz w:val="18"/>
          <w:szCs w:val="18"/>
        </w:rPr>
        <w:t>a i</w:t>
      </w:r>
      <w:proofErr w:type="gramEnd"/>
      <w:r w:rsidRPr="00154A9B">
        <w:rPr>
          <w:sz w:val="18"/>
          <w:szCs w:val="18"/>
        </w:rPr>
        <w:t xml:space="preserve"> soggetti istituzionalmente preposti. </w:t>
      </w:r>
    </w:p>
    <w:p w14:paraId="31E23661" w14:textId="77777777" w:rsidR="00E12D0F" w:rsidRPr="00154A9B" w:rsidRDefault="00137E38" w:rsidP="00E12D0F">
      <w:pPr>
        <w:spacing w:line="240" w:lineRule="auto"/>
        <w:jc w:val="both"/>
        <w:rPr>
          <w:b/>
          <w:bCs/>
          <w:sz w:val="18"/>
          <w:szCs w:val="18"/>
        </w:rPr>
      </w:pPr>
      <w:r w:rsidRPr="00154A9B">
        <w:rPr>
          <w:b/>
          <w:bCs/>
          <w:sz w:val="18"/>
          <w:szCs w:val="18"/>
        </w:rPr>
        <w:t xml:space="preserve">V. Modalità di trattamento dei dati </w:t>
      </w:r>
    </w:p>
    <w:p w14:paraId="7BF864E2" w14:textId="77777777" w:rsidR="00E12D0F" w:rsidRPr="00154A9B" w:rsidRDefault="00137E38" w:rsidP="00E12D0F">
      <w:pPr>
        <w:spacing w:line="240" w:lineRule="auto"/>
        <w:jc w:val="both"/>
        <w:rPr>
          <w:sz w:val="18"/>
          <w:szCs w:val="18"/>
        </w:rPr>
      </w:pPr>
      <w:r w:rsidRPr="00154A9B">
        <w:rPr>
          <w:sz w:val="18"/>
          <w:szCs w:val="18"/>
        </w:rPr>
        <w:t xml:space="preserve">I dati personali acquisiti sono trattati dai soggetti incaricati </w:t>
      </w:r>
      <w:proofErr w:type="gramStart"/>
      <w:r w:rsidRPr="00154A9B">
        <w:rPr>
          <w:sz w:val="18"/>
          <w:szCs w:val="18"/>
        </w:rPr>
        <w:t>ed</w:t>
      </w:r>
      <w:proofErr w:type="gramEnd"/>
      <w:r w:rsidRPr="00154A9B">
        <w:rPr>
          <w:sz w:val="18"/>
          <w:szCs w:val="18"/>
        </w:rPr>
        <w:t xml:space="preserve"> adeguatamente istruiti mediante acquisizione dei documenti in forma cartacea ed elettronica e mediante procedure di archiviazione, anche informatizzate, in modo da garantire la sicurezza e la riservatezza dei dati stessi. Il titolare garantisce che il trattamento dei dati sarà effettuato con logiche di organizzazione ed elaborazione correlate alle finalità di cui alla presente informativa. Il trattamento utilizza standard di sicurezza conformi alla normativa vigente in materia di protezione dei dati personali. </w:t>
      </w:r>
    </w:p>
    <w:p w14:paraId="40DFCF42" w14:textId="77777777" w:rsidR="00E12D0F" w:rsidRPr="00154A9B" w:rsidRDefault="00137E38" w:rsidP="00E12D0F">
      <w:pPr>
        <w:spacing w:line="240" w:lineRule="auto"/>
        <w:jc w:val="both"/>
        <w:rPr>
          <w:sz w:val="18"/>
          <w:szCs w:val="18"/>
        </w:rPr>
      </w:pPr>
      <w:r w:rsidRPr="00154A9B">
        <w:rPr>
          <w:b/>
          <w:bCs/>
          <w:sz w:val="18"/>
          <w:szCs w:val="18"/>
        </w:rPr>
        <w:t>VI. Diritto di accesso ai dati personali ed altri diritti ai sensi del Regolamento europeo n. 679/2016 (dagli artt. 15 al 22).</w:t>
      </w:r>
      <w:r w:rsidRPr="00154A9B">
        <w:rPr>
          <w:sz w:val="18"/>
          <w:szCs w:val="18"/>
        </w:rPr>
        <w:t xml:space="preserve"> </w:t>
      </w:r>
    </w:p>
    <w:p w14:paraId="714570DD" w14:textId="77777777" w:rsidR="00E12D0F" w:rsidRPr="00154A9B" w:rsidRDefault="00137E38" w:rsidP="00E12D0F">
      <w:pPr>
        <w:spacing w:line="240" w:lineRule="auto"/>
        <w:jc w:val="both"/>
        <w:rPr>
          <w:sz w:val="18"/>
          <w:szCs w:val="18"/>
        </w:rPr>
      </w:pPr>
      <w:r w:rsidRPr="00154A9B">
        <w:rPr>
          <w:sz w:val="18"/>
          <w:szCs w:val="18"/>
        </w:rPr>
        <w:t xml:space="preserve">L’interessato ha diritto ad esercitare i diritti previsti dagli articoli compresi tra il 15 e il 21 del Regolamento europeo sulla protezione dei dati personali n. 679/2016. </w:t>
      </w:r>
    </w:p>
    <w:p w14:paraId="12F18C8B" w14:textId="77777777" w:rsidR="00E12D0F" w:rsidRPr="00154A9B" w:rsidRDefault="00137E38" w:rsidP="00E12D0F">
      <w:pPr>
        <w:spacing w:line="240" w:lineRule="auto"/>
        <w:jc w:val="both"/>
        <w:rPr>
          <w:sz w:val="18"/>
          <w:szCs w:val="18"/>
        </w:rPr>
      </w:pPr>
      <w:r w:rsidRPr="00154A9B">
        <w:rPr>
          <w:sz w:val="18"/>
          <w:szCs w:val="18"/>
        </w:rPr>
        <w:t xml:space="preserve">I diritti consistono nel poter richiedere al titolare: </w:t>
      </w:r>
    </w:p>
    <w:p w14:paraId="1B8F150D" w14:textId="77777777" w:rsidR="00E12D0F" w:rsidRPr="00154A9B" w:rsidRDefault="00137E38" w:rsidP="00E12D0F">
      <w:pPr>
        <w:spacing w:line="240" w:lineRule="auto"/>
        <w:jc w:val="both"/>
        <w:rPr>
          <w:sz w:val="18"/>
          <w:szCs w:val="18"/>
        </w:rPr>
      </w:pPr>
      <w:r w:rsidRPr="00154A9B">
        <w:rPr>
          <w:sz w:val="18"/>
          <w:szCs w:val="18"/>
        </w:rPr>
        <w:t xml:space="preserve">1. la conferma che sia o meno in corso un trattamento di dati personali che lo riguardano e in tal caso di ottenere l’accesso ai dati personali e alle informazioni in merito al trattamento in atto; </w:t>
      </w:r>
    </w:p>
    <w:p w14:paraId="0CFD200A" w14:textId="77777777" w:rsidR="00E12D0F" w:rsidRPr="00154A9B" w:rsidRDefault="00137E38" w:rsidP="00E12D0F">
      <w:pPr>
        <w:spacing w:line="240" w:lineRule="auto"/>
        <w:jc w:val="both"/>
        <w:rPr>
          <w:sz w:val="18"/>
          <w:szCs w:val="18"/>
        </w:rPr>
      </w:pPr>
      <w:r w:rsidRPr="00154A9B">
        <w:rPr>
          <w:sz w:val="18"/>
          <w:szCs w:val="18"/>
        </w:rPr>
        <w:t xml:space="preserve">2. la rettifica, senza ingiustificato ritardo, dei suoi dati perché inesatti. </w:t>
      </w:r>
    </w:p>
    <w:p w14:paraId="7E49496B" w14:textId="77777777" w:rsidR="00E12D0F" w:rsidRPr="00154A9B" w:rsidRDefault="00137E38" w:rsidP="00E12D0F">
      <w:pPr>
        <w:spacing w:line="240" w:lineRule="auto"/>
        <w:jc w:val="both"/>
        <w:rPr>
          <w:sz w:val="18"/>
          <w:szCs w:val="18"/>
        </w:rPr>
      </w:pPr>
      <w:r w:rsidRPr="00154A9B">
        <w:rPr>
          <w:sz w:val="18"/>
          <w:szCs w:val="18"/>
        </w:rPr>
        <w:t xml:space="preserve">3. la cancellazione dei suoi dati (diritto all’oblio): </w:t>
      </w:r>
    </w:p>
    <w:p w14:paraId="7C44AD60" w14:textId="77777777" w:rsidR="00E12D0F" w:rsidRPr="00154A9B" w:rsidRDefault="00137E38" w:rsidP="00E12D0F">
      <w:pPr>
        <w:spacing w:line="240" w:lineRule="auto"/>
        <w:jc w:val="both"/>
        <w:rPr>
          <w:sz w:val="18"/>
          <w:szCs w:val="18"/>
        </w:rPr>
      </w:pPr>
      <w:r w:rsidRPr="00154A9B">
        <w:rPr>
          <w:sz w:val="18"/>
          <w:szCs w:val="18"/>
        </w:rPr>
        <w:t xml:space="preserve">o qualora non sussistano più le condizioni che rendono necessario l’utilizzo del dato; </w:t>
      </w:r>
    </w:p>
    <w:p w14:paraId="5B2ED60C" w14:textId="77777777" w:rsidR="00E12D0F" w:rsidRPr="00154A9B" w:rsidRDefault="00137E38" w:rsidP="00E12D0F">
      <w:pPr>
        <w:spacing w:line="240" w:lineRule="auto"/>
        <w:jc w:val="both"/>
        <w:rPr>
          <w:sz w:val="18"/>
          <w:szCs w:val="18"/>
        </w:rPr>
      </w:pPr>
      <w:r w:rsidRPr="00154A9B">
        <w:rPr>
          <w:sz w:val="18"/>
          <w:szCs w:val="18"/>
        </w:rPr>
        <w:t xml:space="preserve">o nel caso ritenga illecito il trattamento; </w:t>
      </w:r>
    </w:p>
    <w:p w14:paraId="724D4482" w14:textId="77777777" w:rsidR="00E12D0F" w:rsidRPr="00154A9B" w:rsidRDefault="00137E38" w:rsidP="00E12D0F">
      <w:pPr>
        <w:spacing w:line="240" w:lineRule="auto"/>
        <w:jc w:val="both"/>
        <w:rPr>
          <w:sz w:val="18"/>
          <w:szCs w:val="18"/>
        </w:rPr>
      </w:pPr>
      <w:r w:rsidRPr="00154A9B">
        <w:rPr>
          <w:sz w:val="18"/>
          <w:szCs w:val="18"/>
        </w:rPr>
        <w:t xml:space="preserve">o qualora si ritenga opportuno revocare il consenso (nei casi che lo consentono, cioè quando non sussistano altri fondamenti giuridici che lo giustificano); </w:t>
      </w:r>
    </w:p>
    <w:p w14:paraId="49CBD198" w14:textId="77777777" w:rsidR="00E12D0F" w:rsidRPr="00154A9B" w:rsidRDefault="00137E38" w:rsidP="00E12D0F">
      <w:pPr>
        <w:spacing w:line="240" w:lineRule="auto"/>
        <w:jc w:val="both"/>
        <w:rPr>
          <w:sz w:val="18"/>
          <w:szCs w:val="18"/>
        </w:rPr>
      </w:pPr>
      <w:r w:rsidRPr="00154A9B">
        <w:rPr>
          <w:sz w:val="18"/>
          <w:szCs w:val="18"/>
        </w:rPr>
        <w:t xml:space="preserve">o per adempiere un obbligo legale previsto dal diritto dell’UE o dallo Stato membro cui è soggetto il titolare del trattamento; </w:t>
      </w:r>
    </w:p>
    <w:p w14:paraId="18F015FF" w14:textId="77777777" w:rsidR="00E12D0F" w:rsidRPr="00154A9B" w:rsidRDefault="00137E38" w:rsidP="00E12D0F">
      <w:pPr>
        <w:spacing w:line="240" w:lineRule="auto"/>
        <w:jc w:val="both"/>
        <w:rPr>
          <w:sz w:val="18"/>
          <w:szCs w:val="18"/>
        </w:rPr>
      </w:pPr>
      <w:r w:rsidRPr="00154A9B">
        <w:rPr>
          <w:sz w:val="18"/>
          <w:szCs w:val="18"/>
        </w:rPr>
        <w:t xml:space="preserve">o nel caso sia opportuna l’opposizione al trattamento ai sensi dell’articolo 21 paragrafo 1, del Regolamento UE n. 679/2016 e non sussista alcun motivo legittimo prevalente per procedere al trattamento, oppure si opponga al trattamento ai sensi dell’articolo 21, paragrafo 2; </w:t>
      </w:r>
    </w:p>
    <w:p w14:paraId="0C44B294" w14:textId="77777777" w:rsidR="00E12D0F" w:rsidRPr="00154A9B" w:rsidRDefault="00137E38" w:rsidP="00E12D0F">
      <w:pPr>
        <w:spacing w:line="240" w:lineRule="auto"/>
        <w:jc w:val="both"/>
        <w:rPr>
          <w:sz w:val="18"/>
          <w:szCs w:val="18"/>
        </w:rPr>
      </w:pPr>
      <w:r w:rsidRPr="00154A9B">
        <w:rPr>
          <w:sz w:val="18"/>
          <w:szCs w:val="18"/>
        </w:rPr>
        <w:t xml:space="preserve">e quando non ricorra una delle seguenti situazioni che non consentono la cancellazione: </w:t>
      </w:r>
    </w:p>
    <w:p w14:paraId="4C986EA6" w14:textId="77777777" w:rsidR="00E12D0F" w:rsidRPr="00154A9B" w:rsidRDefault="00137E38" w:rsidP="00E12D0F">
      <w:pPr>
        <w:spacing w:line="240" w:lineRule="auto"/>
        <w:jc w:val="both"/>
        <w:rPr>
          <w:sz w:val="18"/>
          <w:szCs w:val="18"/>
        </w:rPr>
      </w:pPr>
      <w:r w:rsidRPr="00154A9B">
        <w:rPr>
          <w:sz w:val="18"/>
          <w:szCs w:val="18"/>
        </w:rPr>
        <w:t xml:space="preserve">o esercizio del diritto alla libertà di espressione e di informazione; </w:t>
      </w:r>
    </w:p>
    <w:p w14:paraId="538BC77B" w14:textId="77777777" w:rsidR="00E12D0F" w:rsidRPr="00154A9B" w:rsidRDefault="00137E38" w:rsidP="00E12D0F">
      <w:pPr>
        <w:spacing w:line="240" w:lineRule="auto"/>
        <w:jc w:val="both"/>
        <w:rPr>
          <w:sz w:val="18"/>
          <w:szCs w:val="18"/>
        </w:rPr>
      </w:pPr>
      <w:r w:rsidRPr="00154A9B">
        <w:rPr>
          <w:sz w:val="18"/>
          <w:szCs w:val="18"/>
        </w:rPr>
        <w:t xml:space="preserve">o adempimento di un obbligo legale che richieda il trattamento previsto dall’Unione o dallo Stato membro cui è soggetto il titolare del trattamento o per l’esecuzione di un compito svolto nel pubblico interesse oppure nell’esercizio di pubblici poteri di cui è investito il titolare del trattamento; </w:t>
      </w:r>
    </w:p>
    <w:p w14:paraId="5C48BF54" w14:textId="77777777" w:rsidR="00E12D0F" w:rsidRPr="00154A9B" w:rsidRDefault="00137E38" w:rsidP="00E12D0F">
      <w:pPr>
        <w:spacing w:line="240" w:lineRule="auto"/>
        <w:jc w:val="both"/>
        <w:rPr>
          <w:sz w:val="18"/>
          <w:szCs w:val="18"/>
        </w:rPr>
      </w:pPr>
      <w:r w:rsidRPr="00154A9B">
        <w:rPr>
          <w:sz w:val="18"/>
          <w:szCs w:val="18"/>
        </w:rPr>
        <w:t xml:space="preserve">o motivi di interesse pubblico nel settore della pubblica sicurezza; </w:t>
      </w:r>
    </w:p>
    <w:p w14:paraId="64A34108" w14:textId="77777777" w:rsidR="00E12D0F" w:rsidRPr="00154A9B" w:rsidRDefault="00137E38" w:rsidP="00E12D0F">
      <w:pPr>
        <w:spacing w:line="240" w:lineRule="auto"/>
        <w:jc w:val="both"/>
        <w:rPr>
          <w:sz w:val="18"/>
          <w:szCs w:val="18"/>
        </w:rPr>
      </w:pPr>
      <w:r w:rsidRPr="00154A9B">
        <w:rPr>
          <w:sz w:val="18"/>
          <w:szCs w:val="18"/>
        </w:rPr>
        <w:t xml:space="preserve">o motivi di interesse pubblico, per finalità di ricerche storiche o scientifiche o ai fini statistici in quanto il diritto applicabile è suscettibile di rendere impossibile o seriamente compromettere il raggiungimento degli obiettivi di tale trattamento; </w:t>
      </w:r>
    </w:p>
    <w:p w14:paraId="117B7BF0" w14:textId="77777777" w:rsidR="00E12D0F" w:rsidRPr="00154A9B" w:rsidRDefault="00137E38" w:rsidP="00E12D0F">
      <w:pPr>
        <w:spacing w:line="240" w:lineRule="auto"/>
        <w:jc w:val="both"/>
        <w:rPr>
          <w:sz w:val="18"/>
          <w:szCs w:val="18"/>
        </w:rPr>
      </w:pPr>
      <w:r w:rsidRPr="00154A9B">
        <w:rPr>
          <w:sz w:val="18"/>
          <w:szCs w:val="18"/>
        </w:rPr>
        <w:t xml:space="preserve">o accertamento, esercizio o difesa di un diritto in sede giudiziaria. </w:t>
      </w:r>
    </w:p>
    <w:p w14:paraId="5F7C0D4A" w14:textId="77777777" w:rsidR="00E12D0F" w:rsidRPr="00154A9B" w:rsidRDefault="00137E38" w:rsidP="00E12D0F">
      <w:pPr>
        <w:spacing w:line="240" w:lineRule="auto"/>
        <w:jc w:val="both"/>
        <w:rPr>
          <w:sz w:val="18"/>
          <w:szCs w:val="18"/>
        </w:rPr>
      </w:pPr>
      <w:r w:rsidRPr="00154A9B">
        <w:rPr>
          <w:sz w:val="18"/>
          <w:szCs w:val="18"/>
        </w:rPr>
        <w:t xml:space="preserve">4. la limitazione del trattamento, eccetto quando ricorrano i seguenti casi: </w:t>
      </w:r>
    </w:p>
    <w:p w14:paraId="3B687D8B" w14:textId="77777777" w:rsidR="00E12D0F" w:rsidRPr="00154A9B" w:rsidRDefault="00137E38" w:rsidP="00E12D0F">
      <w:pPr>
        <w:spacing w:line="240" w:lineRule="auto"/>
        <w:jc w:val="both"/>
        <w:rPr>
          <w:sz w:val="18"/>
          <w:szCs w:val="18"/>
        </w:rPr>
      </w:pPr>
      <w:r w:rsidRPr="00154A9B">
        <w:rPr>
          <w:sz w:val="18"/>
          <w:szCs w:val="18"/>
        </w:rPr>
        <w:t xml:space="preserve">o esercizio del diritto alla libertà di espressione e di informazione; adempimento di un obbligo legale che richieda il trattamento previsto dall’Unione o dallo Stato membro cui è soggetto il titolare del trattamento o per l’esecuzione di un compito svolto nel pubblico interesse oppure nell’esercizio di pubblici poteri di cui è investito il titolare del trattamento; </w:t>
      </w:r>
    </w:p>
    <w:p w14:paraId="41FE29EE" w14:textId="4E9B6B19" w:rsidR="00E12D0F" w:rsidRPr="00154A9B" w:rsidRDefault="00137E38" w:rsidP="00E12D0F">
      <w:pPr>
        <w:spacing w:line="240" w:lineRule="auto"/>
        <w:jc w:val="both"/>
        <w:rPr>
          <w:sz w:val="18"/>
          <w:szCs w:val="18"/>
        </w:rPr>
      </w:pPr>
      <w:r w:rsidRPr="00154A9B">
        <w:rPr>
          <w:sz w:val="18"/>
          <w:szCs w:val="18"/>
        </w:rPr>
        <w:t xml:space="preserve">o motivi di interesse pubblico nel settore della pubblica sicurezza; </w:t>
      </w:r>
    </w:p>
    <w:p w14:paraId="7F18F6F8" w14:textId="77777777" w:rsidR="00E12D0F" w:rsidRPr="00154A9B" w:rsidRDefault="00137E38" w:rsidP="00E12D0F">
      <w:pPr>
        <w:spacing w:line="240" w:lineRule="auto"/>
        <w:jc w:val="both"/>
        <w:rPr>
          <w:sz w:val="18"/>
          <w:szCs w:val="18"/>
        </w:rPr>
      </w:pPr>
      <w:r w:rsidRPr="00154A9B">
        <w:rPr>
          <w:sz w:val="18"/>
          <w:szCs w:val="18"/>
        </w:rPr>
        <w:t xml:space="preserve">o motivi di interesse pubblico, per finalità di ricerche storiche o scientifiche o ai fini statistici in quanto il diritto applicabile è suscettibile di rendere impossibile o seriamente compromettere il raggiungimento degli obiettivi di tale trattamento; </w:t>
      </w:r>
    </w:p>
    <w:p w14:paraId="2D7D431F" w14:textId="77777777" w:rsidR="00E12D0F" w:rsidRPr="00154A9B" w:rsidRDefault="00137E38" w:rsidP="00E12D0F">
      <w:pPr>
        <w:spacing w:line="240" w:lineRule="auto"/>
        <w:jc w:val="both"/>
        <w:rPr>
          <w:sz w:val="18"/>
          <w:szCs w:val="18"/>
        </w:rPr>
      </w:pPr>
      <w:r w:rsidRPr="00154A9B">
        <w:rPr>
          <w:sz w:val="18"/>
          <w:szCs w:val="18"/>
        </w:rPr>
        <w:t xml:space="preserve">o accertamento, esercizio, difesa di un diritto in sede giudiziaria. </w:t>
      </w:r>
    </w:p>
    <w:p w14:paraId="0F086BF9" w14:textId="7BC7726A" w:rsidR="00FD3822" w:rsidRPr="00154A9B" w:rsidRDefault="00137E38" w:rsidP="00E12D0F">
      <w:pPr>
        <w:spacing w:line="240" w:lineRule="auto"/>
        <w:jc w:val="both"/>
        <w:rPr>
          <w:sz w:val="18"/>
          <w:szCs w:val="18"/>
        </w:rPr>
      </w:pPr>
      <w:r w:rsidRPr="00154A9B">
        <w:rPr>
          <w:sz w:val="18"/>
          <w:szCs w:val="18"/>
        </w:rPr>
        <w:t xml:space="preserve">L’interessato ha, inoltre, diritto di proporre reclamo a un’autorità di controllo. Per l’esercizio dei diritti </w:t>
      </w:r>
      <w:proofErr w:type="gramStart"/>
      <w:r w:rsidRPr="00154A9B">
        <w:rPr>
          <w:sz w:val="18"/>
          <w:szCs w:val="18"/>
        </w:rPr>
        <w:t>summenzionati</w:t>
      </w:r>
      <w:proofErr w:type="gramEnd"/>
      <w:r w:rsidRPr="00154A9B">
        <w:rPr>
          <w:sz w:val="18"/>
          <w:szCs w:val="18"/>
        </w:rPr>
        <w:t xml:space="preserve"> l’interessato può rivolgere le sue richieste al dirigente della U.O.C. Risorse Umane, il cui indirizzo di contatto è risorseumane@arpalombardia.it ai sensi degli artt. 15-22 del Regolamento UE 679/2016. Per ulteriori informazioni gli interessati possono rivolgersi all’U.O.C. Risorse Umane, Via I. Rosellini, n. 17, Milano - 02696661</w:t>
      </w:r>
    </w:p>
    <w:sectPr w:rsidR="00FD3822" w:rsidRPr="00154A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E559B"/>
    <w:multiLevelType w:val="hybridMultilevel"/>
    <w:tmpl w:val="A89873DC"/>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num w:numId="1" w16cid:durableId="97819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38"/>
    <w:rsid w:val="00017E85"/>
    <w:rsid w:val="00082B0C"/>
    <w:rsid w:val="000B7129"/>
    <w:rsid w:val="00103BF9"/>
    <w:rsid w:val="00137E38"/>
    <w:rsid w:val="00154A9B"/>
    <w:rsid w:val="00175F3D"/>
    <w:rsid w:val="001A565B"/>
    <w:rsid w:val="00374807"/>
    <w:rsid w:val="003B311C"/>
    <w:rsid w:val="003E2A1A"/>
    <w:rsid w:val="0040001D"/>
    <w:rsid w:val="00402F25"/>
    <w:rsid w:val="0040313A"/>
    <w:rsid w:val="004268AC"/>
    <w:rsid w:val="00437782"/>
    <w:rsid w:val="00507456"/>
    <w:rsid w:val="00542E8A"/>
    <w:rsid w:val="00583969"/>
    <w:rsid w:val="005E0244"/>
    <w:rsid w:val="00644E31"/>
    <w:rsid w:val="00686DAB"/>
    <w:rsid w:val="00690304"/>
    <w:rsid w:val="006F7D98"/>
    <w:rsid w:val="00742356"/>
    <w:rsid w:val="0076579F"/>
    <w:rsid w:val="007671F9"/>
    <w:rsid w:val="007A69F7"/>
    <w:rsid w:val="007B4102"/>
    <w:rsid w:val="007D2684"/>
    <w:rsid w:val="007F2C15"/>
    <w:rsid w:val="008053CE"/>
    <w:rsid w:val="00934066"/>
    <w:rsid w:val="00954BC9"/>
    <w:rsid w:val="00A3281A"/>
    <w:rsid w:val="00A36069"/>
    <w:rsid w:val="00A6543A"/>
    <w:rsid w:val="00B57257"/>
    <w:rsid w:val="00B80B15"/>
    <w:rsid w:val="00CA29F3"/>
    <w:rsid w:val="00CD0262"/>
    <w:rsid w:val="00CF21F3"/>
    <w:rsid w:val="00CF6EFA"/>
    <w:rsid w:val="00D90BD7"/>
    <w:rsid w:val="00D92B85"/>
    <w:rsid w:val="00DB0012"/>
    <w:rsid w:val="00DC2685"/>
    <w:rsid w:val="00E12D0F"/>
    <w:rsid w:val="00E51C76"/>
    <w:rsid w:val="00E60196"/>
    <w:rsid w:val="00EB12AC"/>
    <w:rsid w:val="00EE2C9B"/>
    <w:rsid w:val="00F103E3"/>
    <w:rsid w:val="00F41BAF"/>
    <w:rsid w:val="00F9555C"/>
    <w:rsid w:val="00FA3EC9"/>
    <w:rsid w:val="00FB4EEF"/>
    <w:rsid w:val="00FC745E"/>
    <w:rsid w:val="00FD3822"/>
    <w:rsid w:val="00FE7743"/>
    <w:rsid w:val="00FF3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F057"/>
  <w15:chartTrackingRefBased/>
  <w15:docId w15:val="{D5152FE0-73B2-4287-825A-CA126059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41BAF"/>
    <w:rPr>
      <w:color w:val="0563C1" w:themeColor="hyperlink"/>
      <w:u w:val="single"/>
    </w:rPr>
  </w:style>
  <w:style w:type="character" w:styleId="Menzionenonrisolta">
    <w:name w:val="Unresolved Mention"/>
    <w:basedOn w:val="Carpredefinitoparagrafo"/>
    <w:uiPriority w:val="99"/>
    <w:semiHidden/>
    <w:unhideWhenUsed/>
    <w:rsid w:val="00F41BAF"/>
    <w:rPr>
      <w:color w:val="605E5C"/>
      <w:shd w:val="clear" w:color="auto" w:fill="E1DFDD"/>
    </w:rPr>
  </w:style>
  <w:style w:type="paragraph" w:styleId="Paragrafoelenco">
    <w:name w:val="List Paragraph"/>
    <w:basedOn w:val="Normale"/>
    <w:uiPriority w:val="34"/>
    <w:qFormat/>
    <w:rsid w:val="00E12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icioconcorsi@arpalombardia.it" TargetMode="External"/><Relationship Id="rId5" Type="http://schemas.openxmlformats.org/officeDocument/2006/relationships/hyperlink" Target="http://www.miur.go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4378</Words>
  <Characters>24956</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CUCCIA ELEONORA</dc:creator>
  <cp:keywords/>
  <dc:description/>
  <cp:lastModifiedBy>BUONVISO STEFANIA</cp:lastModifiedBy>
  <cp:revision>9</cp:revision>
  <dcterms:created xsi:type="dcterms:W3CDTF">2022-07-12T16:57:00Z</dcterms:created>
  <dcterms:modified xsi:type="dcterms:W3CDTF">2022-07-27T12:47:00Z</dcterms:modified>
</cp:coreProperties>
</file>